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B7DE" w14:textId="77777777" w:rsidR="00E5624D" w:rsidRPr="00C25F84" w:rsidRDefault="00E5624D" w:rsidP="00E5624D">
      <w:pPr>
        <w:rPr>
          <w:sz w:val="20"/>
          <w:szCs w:val="20"/>
        </w:rPr>
      </w:pPr>
    </w:p>
    <w:p w14:paraId="19D07C6B" w14:textId="77777777" w:rsidR="00E5624D" w:rsidRPr="00C25F84" w:rsidRDefault="00E5624D" w:rsidP="00E5624D">
      <w:pPr>
        <w:rPr>
          <w:sz w:val="20"/>
          <w:szCs w:val="20"/>
        </w:rPr>
      </w:pPr>
      <w:r w:rsidRPr="00C25F84">
        <w:rPr>
          <w:b/>
          <w:bCs/>
          <w:sz w:val="20"/>
          <w:szCs w:val="20"/>
        </w:rPr>
        <w:t>Job Role:</w:t>
      </w:r>
      <w:r w:rsidRPr="00C25F84">
        <w:rPr>
          <w:b/>
          <w:bCs/>
          <w:sz w:val="20"/>
          <w:szCs w:val="20"/>
        </w:rPr>
        <w:tab/>
      </w:r>
      <w:r w:rsidRPr="00C25F84">
        <w:rPr>
          <w:b/>
          <w:bCs/>
          <w:sz w:val="20"/>
          <w:szCs w:val="20"/>
        </w:rPr>
        <w:tab/>
      </w:r>
      <w:r w:rsidRPr="00C25F84">
        <w:rPr>
          <w:sz w:val="20"/>
          <w:szCs w:val="20"/>
        </w:rPr>
        <w:t>Help Desk Support</w:t>
      </w:r>
    </w:p>
    <w:p w14:paraId="6E41D442" w14:textId="77777777" w:rsidR="00E5624D" w:rsidRPr="00C25F84" w:rsidRDefault="00E5624D" w:rsidP="00E5624D">
      <w:pPr>
        <w:rPr>
          <w:sz w:val="20"/>
          <w:szCs w:val="20"/>
        </w:rPr>
      </w:pPr>
      <w:r w:rsidRPr="00C25F84">
        <w:rPr>
          <w:b/>
          <w:bCs/>
          <w:sz w:val="20"/>
          <w:szCs w:val="20"/>
        </w:rPr>
        <w:t>Department:</w:t>
      </w:r>
      <w:r w:rsidRPr="00C25F84">
        <w:rPr>
          <w:b/>
          <w:bCs/>
          <w:sz w:val="20"/>
          <w:szCs w:val="20"/>
        </w:rPr>
        <w:tab/>
      </w:r>
      <w:r w:rsidRPr="00C25F84">
        <w:rPr>
          <w:b/>
          <w:bCs/>
          <w:sz w:val="20"/>
          <w:szCs w:val="20"/>
        </w:rPr>
        <w:tab/>
      </w:r>
      <w:r w:rsidRPr="00C25F84">
        <w:rPr>
          <w:sz w:val="20"/>
          <w:szCs w:val="20"/>
        </w:rPr>
        <w:t>IT-Department</w:t>
      </w:r>
    </w:p>
    <w:p w14:paraId="6E78DB70" w14:textId="77777777" w:rsidR="00E5624D" w:rsidRPr="00C25F84" w:rsidRDefault="00E5624D" w:rsidP="00E5624D">
      <w:pPr>
        <w:rPr>
          <w:sz w:val="20"/>
          <w:szCs w:val="20"/>
        </w:rPr>
      </w:pPr>
      <w:r w:rsidRPr="00C25F84">
        <w:rPr>
          <w:b/>
          <w:bCs/>
          <w:sz w:val="20"/>
          <w:szCs w:val="20"/>
        </w:rPr>
        <w:t>Job Status:</w:t>
      </w:r>
      <w:r w:rsidRPr="00C25F84">
        <w:rPr>
          <w:b/>
          <w:bCs/>
          <w:sz w:val="20"/>
          <w:szCs w:val="20"/>
        </w:rPr>
        <w:tab/>
      </w:r>
      <w:r w:rsidRPr="00C25F84">
        <w:rPr>
          <w:b/>
          <w:bCs/>
          <w:sz w:val="20"/>
          <w:szCs w:val="20"/>
        </w:rPr>
        <w:tab/>
      </w:r>
      <w:r w:rsidRPr="00C25F84">
        <w:rPr>
          <w:sz w:val="20"/>
          <w:szCs w:val="20"/>
        </w:rPr>
        <w:t>Full-Time</w:t>
      </w:r>
    </w:p>
    <w:p w14:paraId="2D875472" w14:textId="77777777" w:rsidR="00E5624D" w:rsidRPr="00C25F84" w:rsidRDefault="00E5624D" w:rsidP="00E5624D">
      <w:pPr>
        <w:rPr>
          <w:sz w:val="20"/>
          <w:szCs w:val="20"/>
        </w:rPr>
      </w:pPr>
      <w:r w:rsidRPr="00C25F84">
        <w:rPr>
          <w:b/>
          <w:bCs/>
          <w:sz w:val="20"/>
          <w:szCs w:val="20"/>
        </w:rPr>
        <w:t>Classification:</w:t>
      </w:r>
      <w:r w:rsidRPr="00C25F84">
        <w:rPr>
          <w:b/>
          <w:bCs/>
          <w:sz w:val="20"/>
          <w:szCs w:val="20"/>
        </w:rPr>
        <w:tab/>
      </w:r>
      <w:r>
        <w:rPr>
          <w:b/>
          <w:bCs/>
          <w:sz w:val="20"/>
          <w:szCs w:val="20"/>
        </w:rPr>
        <w:tab/>
      </w:r>
      <w:r w:rsidRPr="00C25F84">
        <w:rPr>
          <w:sz w:val="20"/>
          <w:szCs w:val="20"/>
        </w:rPr>
        <w:t>Non-Exempt</w:t>
      </w:r>
    </w:p>
    <w:p w14:paraId="3BBF5D86" w14:textId="77777777" w:rsidR="00E5624D" w:rsidRPr="00C25F84" w:rsidRDefault="00E5624D" w:rsidP="00E5624D">
      <w:pPr>
        <w:rPr>
          <w:sz w:val="20"/>
          <w:szCs w:val="20"/>
        </w:rPr>
      </w:pPr>
      <w:r w:rsidRPr="00C25F84">
        <w:rPr>
          <w:b/>
          <w:bCs/>
          <w:sz w:val="20"/>
          <w:szCs w:val="20"/>
        </w:rPr>
        <w:t>Work Schedule:</w:t>
      </w:r>
      <w:r w:rsidRPr="00C25F84">
        <w:rPr>
          <w:b/>
          <w:bCs/>
          <w:sz w:val="20"/>
          <w:szCs w:val="20"/>
        </w:rPr>
        <w:tab/>
      </w:r>
      <w:r>
        <w:rPr>
          <w:b/>
          <w:bCs/>
          <w:sz w:val="20"/>
          <w:szCs w:val="20"/>
        </w:rPr>
        <w:tab/>
      </w:r>
      <w:r w:rsidRPr="00C25F84">
        <w:rPr>
          <w:sz w:val="20"/>
          <w:szCs w:val="20"/>
        </w:rPr>
        <w:t>Monday – Friday, (8:00am – 4:00pm) – up to 40 hours per week</w:t>
      </w:r>
    </w:p>
    <w:p w14:paraId="3773BBCA" w14:textId="77777777" w:rsidR="00E5624D" w:rsidRPr="00C25F84" w:rsidRDefault="00E5624D" w:rsidP="00E5624D">
      <w:pPr>
        <w:jc w:val="right"/>
        <w:rPr>
          <w:sz w:val="20"/>
          <w:szCs w:val="20"/>
        </w:rPr>
      </w:pPr>
      <w:r w:rsidRPr="00C25F84">
        <w:rPr>
          <w:b/>
          <w:bCs/>
          <w:sz w:val="20"/>
          <w:szCs w:val="20"/>
        </w:rPr>
        <w:t>To Commence New Role:</w:t>
      </w:r>
      <w:r w:rsidRPr="00C25F84">
        <w:rPr>
          <w:sz w:val="20"/>
          <w:szCs w:val="20"/>
        </w:rPr>
        <w:tab/>
      </w:r>
      <w:r w:rsidRPr="00C25F84">
        <w:rPr>
          <w:sz w:val="20"/>
          <w:szCs w:val="20"/>
        </w:rPr>
        <w:tab/>
        <w:t>January 1</w:t>
      </w:r>
      <w:r w:rsidRPr="00C25F84">
        <w:rPr>
          <w:sz w:val="20"/>
          <w:szCs w:val="20"/>
          <w:vertAlign w:val="superscript"/>
        </w:rPr>
        <w:t>st</w:t>
      </w:r>
      <w:r w:rsidRPr="00C25F84">
        <w:rPr>
          <w:sz w:val="20"/>
          <w:szCs w:val="20"/>
        </w:rPr>
        <w:t>, 2026</w:t>
      </w:r>
    </w:p>
    <w:p w14:paraId="6DF8139D" w14:textId="2162A908" w:rsidR="00E5624D" w:rsidRPr="00C25F84" w:rsidRDefault="00241559" w:rsidP="00241559">
      <w:pPr>
        <w:ind w:left="3600"/>
        <w:jc w:val="right"/>
        <w:rPr>
          <w:sz w:val="20"/>
          <w:szCs w:val="20"/>
        </w:rPr>
      </w:pPr>
      <w:r>
        <w:rPr>
          <w:b/>
          <w:bCs/>
          <w:sz w:val="20"/>
          <w:szCs w:val="20"/>
        </w:rPr>
        <w:t xml:space="preserve">      </w:t>
      </w:r>
      <w:r w:rsidR="00E5624D" w:rsidRPr="00C25F84">
        <w:rPr>
          <w:b/>
          <w:bCs/>
          <w:sz w:val="20"/>
          <w:szCs w:val="20"/>
        </w:rPr>
        <w:t>Base Compensation:</w:t>
      </w:r>
      <w:r w:rsidR="00E5624D" w:rsidRPr="00C25F84">
        <w:rPr>
          <w:b/>
          <w:bCs/>
          <w:sz w:val="20"/>
          <w:szCs w:val="20"/>
        </w:rPr>
        <w:tab/>
        <w:t xml:space="preserve">                </w:t>
      </w:r>
      <w:r w:rsidR="00E5624D">
        <w:rPr>
          <w:b/>
          <w:bCs/>
          <w:sz w:val="20"/>
          <w:szCs w:val="20"/>
        </w:rPr>
        <w:t xml:space="preserve">   </w:t>
      </w:r>
      <w:r w:rsidR="00E5624D" w:rsidRPr="00C25F84">
        <w:rPr>
          <w:sz w:val="20"/>
          <w:szCs w:val="20"/>
        </w:rPr>
        <w:t>$</w:t>
      </w:r>
      <w:r w:rsidR="00E5624D">
        <w:rPr>
          <w:sz w:val="20"/>
          <w:szCs w:val="20"/>
        </w:rPr>
        <w:t>40,000/year</w:t>
      </w:r>
    </w:p>
    <w:p w14:paraId="61156911" w14:textId="77777777" w:rsidR="00E5624D" w:rsidRPr="00C25F84" w:rsidRDefault="00E5624D" w:rsidP="00E5624D">
      <w:pPr>
        <w:rPr>
          <w:b/>
          <w:bCs/>
          <w:sz w:val="20"/>
          <w:szCs w:val="20"/>
        </w:rPr>
      </w:pPr>
      <w:r w:rsidRPr="00C25F84">
        <w:rPr>
          <w:b/>
          <w:bCs/>
          <w:sz w:val="20"/>
          <w:szCs w:val="20"/>
        </w:rPr>
        <w:t>Job Role Description:</w:t>
      </w:r>
    </w:p>
    <w:p w14:paraId="0D6C94E9" w14:textId="77777777" w:rsidR="00E5624D" w:rsidRPr="00C25F84" w:rsidRDefault="00E5624D" w:rsidP="00E5624D">
      <w:pPr>
        <w:rPr>
          <w:sz w:val="20"/>
          <w:szCs w:val="20"/>
        </w:rPr>
      </w:pPr>
      <w:r w:rsidRPr="00C25F84">
        <w:rPr>
          <w:sz w:val="20"/>
          <w:szCs w:val="20"/>
        </w:rPr>
        <w:t>Diagnosing and resolving technical issues with hardware, software, and networks, providing technical support via phone, email, chat, remote desktop or in person.  Resets passwords, account management and documenting incidents using ticketing system reviews.  Tickets submitted and directs to the correct support level.  Very good communicating skills with users when troubleshooting and gathering information.  Manages the user security in the GUT’s Tax System, Accounts Payable, Payroll and Year-End Reports for Payroll as needed.</w:t>
      </w:r>
    </w:p>
    <w:p w14:paraId="1999590E" w14:textId="77777777" w:rsidR="00E5624D" w:rsidRPr="00C25F84" w:rsidRDefault="00E5624D" w:rsidP="00E5624D">
      <w:pPr>
        <w:rPr>
          <w:b/>
          <w:bCs/>
          <w:sz w:val="20"/>
          <w:szCs w:val="20"/>
        </w:rPr>
      </w:pPr>
      <w:r w:rsidRPr="00C25F84">
        <w:rPr>
          <w:b/>
          <w:bCs/>
          <w:sz w:val="20"/>
          <w:szCs w:val="20"/>
        </w:rPr>
        <w:t>Essential Duties and Responsibilities:</w:t>
      </w:r>
    </w:p>
    <w:p w14:paraId="2AFA4095" w14:textId="77777777" w:rsidR="00E5624D" w:rsidRDefault="00E5624D" w:rsidP="00E5624D">
      <w:pPr>
        <w:pStyle w:val="ListParagraph"/>
        <w:numPr>
          <w:ilvl w:val="0"/>
          <w:numId w:val="8"/>
        </w:numPr>
        <w:rPr>
          <w:sz w:val="20"/>
          <w:szCs w:val="20"/>
        </w:rPr>
      </w:pPr>
      <w:r>
        <w:rPr>
          <w:sz w:val="20"/>
          <w:szCs w:val="20"/>
        </w:rPr>
        <w:t>Reports directly to the IT Supervisor</w:t>
      </w:r>
    </w:p>
    <w:p w14:paraId="5D8C6D71" w14:textId="77777777" w:rsidR="00E5624D" w:rsidRPr="00C25F84" w:rsidRDefault="00E5624D" w:rsidP="00E5624D">
      <w:pPr>
        <w:pStyle w:val="ListParagraph"/>
        <w:numPr>
          <w:ilvl w:val="0"/>
          <w:numId w:val="8"/>
        </w:numPr>
        <w:rPr>
          <w:sz w:val="20"/>
          <w:szCs w:val="20"/>
        </w:rPr>
      </w:pPr>
      <w:r w:rsidRPr="00C25F84">
        <w:rPr>
          <w:sz w:val="20"/>
          <w:szCs w:val="20"/>
        </w:rPr>
        <w:t>Respond to user inquiries via phone, email, chat, or ticketing system in a timely and professional manner</w:t>
      </w:r>
    </w:p>
    <w:p w14:paraId="6F4F75AB" w14:textId="77777777" w:rsidR="00E5624D" w:rsidRPr="00C25F84" w:rsidRDefault="00E5624D" w:rsidP="00E5624D">
      <w:pPr>
        <w:pStyle w:val="ListParagraph"/>
        <w:numPr>
          <w:ilvl w:val="0"/>
          <w:numId w:val="8"/>
        </w:numPr>
        <w:rPr>
          <w:sz w:val="20"/>
          <w:szCs w:val="20"/>
        </w:rPr>
      </w:pPr>
      <w:r w:rsidRPr="00C25F84">
        <w:rPr>
          <w:sz w:val="20"/>
          <w:szCs w:val="20"/>
        </w:rPr>
        <w:t>Diagnose and resolve technical hardware and software issues</w:t>
      </w:r>
    </w:p>
    <w:p w14:paraId="5662175B" w14:textId="77777777" w:rsidR="00E5624D" w:rsidRPr="00C25F84" w:rsidRDefault="00E5624D" w:rsidP="00E5624D">
      <w:pPr>
        <w:pStyle w:val="ListParagraph"/>
        <w:numPr>
          <w:ilvl w:val="0"/>
          <w:numId w:val="8"/>
        </w:numPr>
        <w:rPr>
          <w:sz w:val="20"/>
          <w:szCs w:val="20"/>
        </w:rPr>
      </w:pPr>
      <w:r w:rsidRPr="00C25F84">
        <w:rPr>
          <w:sz w:val="20"/>
          <w:szCs w:val="20"/>
        </w:rPr>
        <w:t>Provide support for Windows/Mac operating systems, Microsoft Office Suite, and other commonly used applications</w:t>
      </w:r>
    </w:p>
    <w:p w14:paraId="0C26F02E" w14:textId="77777777" w:rsidR="00E5624D" w:rsidRPr="00C25F84" w:rsidRDefault="00E5624D" w:rsidP="00E5624D">
      <w:pPr>
        <w:pStyle w:val="ListParagraph"/>
        <w:numPr>
          <w:ilvl w:val="0"/>
          <w:numId w:val="8"/>
        </w:numPr>
        <w:rPr>
          <w:sz w:val="20"/>
          <w:szCs w:val="20"/>
        </w:rPr>
      </w:pPr>
      <w:r w:rsidRPr="00C25F84">
        <w:rPr>
          <w:sz w:val="20"/>
          <w:szCs w:val="20"/>
        </w:rPr>
        <w:t>Assist with onboarding and offboarding of employees, including account setup and equipment provisioning</w:t>
      </w:r>
    </w:p>
    <w:p w14:paraId="4CD8BA53" w14:textId="77777777" w:rsidR="00E5624D" w:rsidRPr="00C25F84" w:rsidRDefault="00E5624D" w:rsidP="00E5624D">
      <w:pPr>
        <w:pStyle w:val="ListParagraph"/>
        <w:numPr>
          <w:ilvl w:val="0"/>
          <w:numId w:val="8"/>
        </w:numPr>
        <w:rPr>
          <w:sz w:val="20"/>
          <w:szCs w:val="20"/>
        </w:rPr>
      </w:pPr>
      <w:r w:rsidRPr="00C25F84">
        <w:rPr>
          <w:sz w:val="20"/>
          <w:szCs w:val="20"/>
        </w:rPr>
        <w:t>Maintain accurate records of issues and resolutions in the help desk ticketing systems</w:t>
      </w:r>
    </w:p>
    <w:p w14:paraId="3170E309" w14:textId="77777777" w:rsidR="00E5624D" w:rsidRPr="00C25F84" w:rsidRDefault="00E5624D" w:rsidP="00E5624D">
      <w:pPr>
        <w:pStyle w:val="ListParagraph"/>
        <w:numPr>
          <w:ilvl w:val="0"/>
          <w:numId w:val="8"/>
        </w:numPr>
        <w:rPr>
          <w:sz w:val="20"/>
          <w:szCs w:val="20"/>
        </w:rPr>
      </w:pPr>
      <w:r w:rsidRPr="00C25F84">
        <w:rPr>
          <w:sz w:val="20"/>
          <w:szCs w:val="20"/>
        </w:rPr>
        <w:t>Escalate complex issues to higher-level IT staff when necessary</w:t>
      </w:r>
    </w:p>
    <w:p w14:paraId="52C2A4CA" w14:textId="77777777" w:rsidR="00E5624D" w:rsidRPr="00C25F84" w:rsidRDefault="00E5624D" w:rsidP="00E5624D">
      <w:pPr>
        <w:pStyle w:val="ListParagraph"/>
        <w:numPr>
          <w:ilvl w:val="0"/>
          <w:numId w:val="8"/>
        </w:numPr>
        <w:rPr>
          <w:sz w:val="20"/>
          <w:szCs w:val="20"/>
        </w:rPr>
      </w:pPr>
      <w:r w:rsidRPr="00C25F84">
        <w:rPr>
          <w:sz w:val="20"/>
          <w:szCs w:val="20"/>
        </w:rPr>
        <w:t>Educate users on best practices for system usage and security</w:t>
      </w:r>
    </w:p>
    <w:p w14:paraId="1038AF07" w14:textId="77777777" w:rsidR="00E5624D" w:rsidRPr="00C25F84" w:rsidRDefault="00E5624D" w:rsidP="00E5624D">
      <w:pPr>
        <w:pStyle w:val="ListParagraph"/>
        <w:numPr>
          <w:ilvl w:val="0"/>
          <w:numId w:val="8"/>
        </w:numPr>
        <w:rPr>
          <w:sz w:val="20"/>
          <w:szCs w:val="20"/>
        </w:rPr>
      </w:pPr>
      <w:r w:rsidRPr="00C25F84">
        <w:rPr>
          <w:sz w:val="20"/>
          <w:szCs w:val="20"/>
        </w:rPr>
        <w:t>Monitor system performance and report anomalies or recurring issues</w:t>
      </w:r>
    </w:p>
    <w:p w14:paraId="699F6A9E" w14:textId="77777777" w:rsidR="00E5624D" w:rsidRPr="00C25F84" w:rsidRDefault="00E5624D" w:rsidP="00E5624D">
      <w:pPr>
        <w:pStyle w:val="ListParagraph"/>
        <w:numPr>
          <w:ilvl w:val="0"/>
          <w:numId w:val="8"/>
        </w:numPr>
        <w:rPr>
          <w:sz w:val="20"/>
          <w:szCs w:val="20"/>
        </w:rPr>
      </w:pPr>
      <w:r w:rsidRPr="00C25F84">
        <w:rPr>
          <w:sz w:val="20"/>
          <w:szCs w:val="20"/>
        </w:rPr>
        <w:t>Participate in IT projects and initiatives as needed</w:t>
      </w:r>
    </w:p>
    <w:p w14:paraId="22EDDC73" w14:textId="77777777" w:rsidR="005B2C31" w:rsidRDefault="005B2C31" w:rsidP="00E5624D">
      <w:pPr>
        <w:rPr>
          <w:b/>
          <w:bCs/>
          <w:sz w:val="20"/>
          <w:szCs w:val="20"/>
        </w:rPr>
      </w:pPr>
    </w:p>
    <w:p w14:paraId="16473421" w14:textId="77777777" w:rsidR="005B2C31" w:rsidRDefault="005B2C31" w:rsidP="00E5624D">
      <w:pPr>
        <w:rPr>
          <w:b/>
          <w:bCs/>
          <w:sz w:val="20"/>
          <w:szCs w:val="20"/>
        </w:rPr>
      </w:pPr>
    </w:p>
    <w:p w14:paraId="23CA2FC1" w14:textId="1A2EF3AF" w:rsidR="00E5624D" w:rsidRPr="00C25F84" w:rsidRDefault="00E5624D" w:rsidP="00E5624D">
      <w:pPr>
        <w:rPr>
          <w:b/>
          <w:bCs/>
          <w:sz w:val="20"/>
          <w:szCs w:val="20"/>
        </w:rPr>
      </w:pPr>
      <w:r w:rsidRPr="00C25F84">
        <w:rPr>
          <w:b/>
          <w:bCs/>
          <w:sz w:val="20"/>
          <w:szCs w:val="20"/>
        </w:rPr>
        <w:t>Working Conditions:</w:t>
      </w:r>
    </w:p>
    <w:p w14:paraId="1E96B85C" w14:textId="77777777" w:rsidR="00E5624D" w:rsidRPr="00C25F84" w:rsidRDefault="00E5624D" w:rsidP="00E5624D">
      <w:pPr>
        <w:pStyle w:val="ListParagraph"/>
        <w:numPr>
          <w:ilvl w:val="0"/>
          <w:numId w:val="7"/>
        </w:numPr>
        <w:rPr>
          <w:sz w:val="20"/>
          <w:szCs w:val="20"/>
        </w:rPr>
      </w:pPr>
      <w:r w:rsidRPr="00C25F84">
        <w:rPr>
          <w:sz w:val="20"/>
          <w:szCs w:val="20"/>
        </w:rPr>
        <w:t xml:space="preserve">May be required to </w:t>
      </w:r>
      <w:r>
        <w:rPr>
          <w:sz w:val="20"/>
          <w:szCs w:val="20"/>
        </w:rPr>
        <w:t>set</w:t>
      </w:r>
      <w:r w:rsidRPr="00C25F84">
        <w:rPr>
          <w:sz w:val="20"/>
          <w:szCs w:val="20"/>
        </w:rPr>
        <w:t xml:space="preserve"> in excess of 40 hours a week.  </w:t>
      </w:r>
    </w:p>
    <w:p w14:paraId="172B7292" w14:textId="77777777" w:rsidR="00E5624D" w:rsidRPr="00C25F84" w:rsidRDefault="00E5624D" w:rsidP="00E5624D">
      <w:pPr>
        <w:pStyle w:val="ListParagraph"/>
        <w:numPr>
          <w:ilvl w:val="0"/>
          <w:numId w:val="7"/>
        </w:numPr>
        <w:rPr>
          <w:sz w:val="20"/>
          <w:szCs w:val="20"/>
        </w:rPr>
      </w:pPr>
      <w:r>
        <w:rPr>
          <w:sz w:val="20"/>
          <w:szCs w:val="20"/>
        </w:rPr>
        <w:t>May be r</w:t>
      </w:r>
      <w:r w:rsidRPr="00C25F84">
        <w:rPr>
          <w:sz w:val="20"/>
          <w:szCs w:val="20"/>
        </w:rPr>
        <w:t>equired to attend evening meetings for video production tasks.</w:t>
      </w:r>
    </w:p>
    <w:p w14:paraId="78D71A03" w14:textId="77777777" w:rsidR="00E5624D" w:rsidRPr="00C25F84" w:rsidRDefault="00E5624D" w:rsidP="00E5624D">
      <w:pPr>
        <w:pStyle w:val="ListParagraph"/>
        <w:numPr>
          <w:ilvl w:val="0"/>
          <w:numId w:val="7"/>
        </w:numPr>
        <w:rPr>
          <w:sz w:val="20"/>
          <w:szCs w:val="20"/>
        </w:rPr>
      </w:pPr>
      <w:r w:rsidRPr="00C25F84">
        <w:rPr>
          <w:sz w:val="20"/>
          <w:szCs w:val="20"/>
        </w:rPr>
        <w:t>May be required to drive a vehicle, and possibly travel overnight to attend conferences or training.</w:t>
      </w:r>
    </w:p>
    <w:p w14:paraId="6F0DD029" w14:textId="77777777" w:rsidR="00E5624D" w:rsidRDefault="00E5624D" w:rsidP="00E5624D">
      <w:pPr>
        <w:pStyle w:val="ListParagraph"/>
        <w:numPr>
          <w:ilvl w:val="0"/>
          <w:numId w:val="7"/>
        </w:numPr>
        <w:rPr>
          <w:sz w:val="20"/>
          <w:szCs w:val="20"/>
        </w:rPr>
      </w:pPr>
      <w:r w:rsidRPr="00C25F84">
        <w:rPr>
          <w:sz w:val="20"/>
          <w:szCs w:val="20"/>
        </w:rPr>
        <w:t xml:space="preserve">Job duties are performed in an office condition around </w:t>
      </w:r>
      <w:r>
        <w:rPr>
          <w:sz w:val="20"/>
          <w:szCs w:val="20"/>
        </w:rPr>
        <w:t>99</w:t>
      </w:r>
      <w:r w:rsidRPr="00C25F84">
        <w:rPr>
          <w:sz w:val="20"/>
          <w:szCs w:val="20"/>
        </w:rPr>
        <w:t>% of the time</w:t>
      </w:r>
    </w:p>
    <w:p w14:paraId="7FF7A476" w14:textId="77777777" w:rsidR="00E5624D" w:rsidRPr="00333EE8" w:rsidRDefault="00E5624D" w:rsidP="00E5624D">
      <w:pPr>
        <w:pStyle w:val="ListParagraph"/>
        <w:numPr>
          <w:ilvl w:val="0"/>
          <w:numId w:val="7"/>
        </w:numPr>
        <w:rPr>
          <w:sz w:val="20"/>
          <w:szCs w:val="20"/>
        </w:rPr>
      </w:pPr>
      <w:r>
        <w:rPr>
          <w:sz w:val="20"/>
          <w:szCs w:val="20"/>
        </w:rPr>
        <w:t>May require occasional evening or weekend support during system upgrades or outages</w:t>
      </w:r>
    </w:p>
    <w:p w14:paraId="68769AC2" w14:textId="77777777" w:rsidR="00E5624D" w:rsidRDefault="00E5624D" w:rsidP="00E5624D">
      <w:pPr>
        <w:rPr>
          <w:sz w:val="20"/>
          <w:szCs w:val="20"/>
        </w:rPr>
      </w:pPr>
    </w:p>
    <w:p w14:paraId="291BFC5B" w14:textId="77777777" w:rsidR="00E5624D" w:rsidRDefault="00E5624D" w:rsidP="00E5624D">
      <w:pPr>
        <w:rPr>
          <w:sz w:val="20"/>
          <w:szCs w:val="20"/>
        </w:rPr>
      </w:pPr>
    </w:p>
    <w:p w14:paraId="31ACEB3A" w14:textId="77777777" w:rsidR="00E5624D" w:rsidRPr="00C25F84" w:rsidRDefault="00E5624D" w:rsidP="00E5624D">
      <w:pPr>
        <w:rPr>
          <w:sz w:val="20"/>
          <w:szCs w:val="20"/>
        </w:rPr>
      </w:pPr>
    </w:p>
    <w:p w14:paraId="721D6B36" w14:textId="505F5C94" w:rsidR="00D94E13" w:rsidRPr="00FF4B95" w:rsidRDefault="00D94E13" w:rsidP="00CC19EC"/>
    <w:sectPr w:rsidR="00D94E13" w:rsidRPr="00FF4B95" w:rsidSect="00E16B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C388" w14:textId="77777777" w:rsidR="00246A58" w:rsidRDefault="00246A58" w:rsidP="00695F08">
      <w:pPr>
        <w:spacing w:after="0" w:line="240" w:lineRule="auto"/>
      </w:pPr>
      <w:r>
        <w:separator/>
      </w:r>
    </w:p>
  </w:endnote>
  <w:endnote w:type="continuationSeparator" w:id="0">
    <w:p w14:paraId="103E5AB8" w14:textId="77777777" w:rsidR="00246A58" w:rsidRDefault="00246A58" w:rsidP="0069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5B3F" w14:textId="77777777" w:rsidR="00E16B69" w:rsidRDefault="00E16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EC96" w14:textId="77777777" w:rsidR="00E16B69" w:rsidRDefault="00E16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201F" w14:textId="77777777" w:rsidR="00E16B69" w:rsidRDefault="00E16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857C" w14:textId="77777777" w:rsidR="00246A58" w:rsidRDefault="00246A58" w:rsidP="00695F08">
      <w:pPr>
        <w:spacing w:after="0" w:line="240" w:lineRule="auto"/>
      </w:pPr>
      <w:r>
        <w:separator/>
      </w:r>
    </w:p>
  </w:footnote>
  <w:footnote w:type="continuationSeparator" w:id="0">
    <w:p w14:paraId="0CC8A847" w14:textId="77777777" w:rsidR="00246A58" w:rsidRDefault="00246A58" w:rsidP="0069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D601" w14:textId="77777777" w:rsidR="00E16B69" w:rsidRDefault="00E16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B01D" w14:textId="378EAD6E" w:rsidR="00695F08" w:rsidRPr="00695F08" w:rsidRDefault="00695F08" w:rsidP="00695F08">
    <w:pPr>
      <w:pStyle w:val="Header"/>
      <w:tabs>
        <w:tab w:val="clear" w:pos="4680"/>
        <w:tab w:val="clear" w:pos="9360"/>
        <w:tab w:val="left" w:pos="3840"/>
      </w:tabs>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233EDD35" wp14:editId="05DFF216">
          <wp:extent cx="3124200" cy="1487333"/>
          <wp:effectExtent l="0" t="0" r="0" b="0"/>
          <wp:docPr id="11" name="Picture 11" descr="A building with a garden and a la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uilding with a garden and a lawn"/>
                  <pic:cNvPicPr/>
                </pic:nvPicPr>
                <pic:blipFill>
                  <a:blip r:embed="rId1">
                    <a:extLst>
                      <a:ext uri="{28A0092B-C50C-407E-A947-70E740481C1C}">
                        <a14:useLocalDpi xmlns:a14="http://schemas.microsoft.com/office/drawing/2010/main" val="0"/>
                      </a:ext>
                    </a:extLst>
                  </a:blip>
                  <a:stretch>
                    <a:fillRect/>
                  </a:stretch>
                </pic:blipFill>
                <pic:spPr>
                  <a:xfrm>
                    <a:off x="0" y="0"/>
                    <a:ext cx="3151300" cy="1500234"/>
                  </a:xfrm>
                  <a:prstGeom prst="rect">
                    <a:avLst/>
                  </a:prstGeom>
                </pic:spPr>
              </pic:pic>
            </a:graphicData>
          </a:graphic>
        </wp:inline>
      </w:drawing>
    </w:r>
    <w:r>
      <w:rPr>
        <w:rFonts w:ascii="Times New Roman" w:hAnsi="Times New Roman" w:cs="Times New Roman"/>
        <w:b/>
        <w:bCs/>
        <w:sz w:val="32"/>
        <w:szCs w:val="32"/>
      </w:rPr>
      <w:br/>
    </w:r>
    <w:r w:rsidRPr="00E16B69">
      <w:rPr>
        <w:rFonts w:ascii="Times New Roman" w:hAnsi="Times New Roman" w:cs="Times New Roman"/>
        <w:b/>
        <w:bCs/>
        <w:sz w:val="40"/>
        <w:szCs w:val="40"/>
      </w:rPr>
      <w:t xml:space="preserve">Delaware County </w:t>
    </w:r>
    <w:r w:rsidR="00E5624D">
      <w:rPr>
        <w:rFonts w:ascii="Times New Roman" w:hAnsi="Times New Roman" w:cs="Times New Roman"/>
        <w:b/>
        <w:bCs/>
        <w:sz w:val="40"/>
        <w:szCs w:val="40"/>
      </w:rPr>
      <w:t>Government</w:t>
    </w:r>
  </w:p>
  <w:p w14:paraId="7F5EF8F9" w14:textId="13E277F5" w:rsidR="00695F08" w:rsidRPr="00695F08" w:rsidRDefault="00695F08" w:rsidP="00695F08">
    <w:pPr>
      <w:pStyle w:val="Header"/>
      <w:tabs>
        <w:tab w:val="clear" w:pos="4680"/>
        <w:tab w:val="clear" w:pos="9360"/>
        <w:tab w:val="left" w:pos="3840"/>
      </w:tabs>
      <w:jc w:val="center"/>
      <w:rPr>
        <w:rFonts w:ascii="Times New Roman" w:hAnsi="Times New Roman" w:cs="Times New Roman"/>
      </w:rPr>
    </w:pPr>
    <w:r w:rsidRPr="00695F08">
      <w:rPr>
        <w:rFonts w:ascii="Times New Roman" w:hAnsi="Times New Roman" w:cs="Times New Roman"/>
      </w:rPr>
      <w:t>Muncie, Indiana 47305</w:t>
    </w:r>
  </w:p>
  <w:p w14:paraId="4C7EC826" w14:textId="4267C404" w:rsidR="00695F08" w:rsidRDefault="00695F08" w:rsidP="00695F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2AA6" w14:textId="77777777" w:rsidR="00E16B69" w:rsidRDefault="00E16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6496"/>
    <w:multiLevelType w:val="hybridMultilevel"/>
    <w:tmpl w:val="E1D0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30828"/>
    <w:multiLevelType w:val="hybridMultilevel"/>
    <w:tmpl w:val="F91A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43A1F"/>
    <w:multiLevelType w:val="hybridMultilevel"/>
    <w:tmpl w:val="D5E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21E67"/>
    <w:multiLevelType w:val="hybridMultilevel"/>
    <w:tmpl w:val="4572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B0527"/>
    <w:multiLevelType w:val="hybridMultilevel"/>
    <w:tmpl w:val="C432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780EE0"/>
    <w:multiLevelType w:val="hybridMultilevel"/>
    <w:tmpl w:val="C29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726BB4"/>
    <w:multiLevelType w:val="hybridMultilevel"/>
    <w:tmpl w:val="2446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A4CEE"/>
    <w:multiLevelType w:val="hybridMultilevel"/>
    <w:tmpl w:val="3B06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309667">
    <w:abstractNumId w:val="3"/>
  </w:num>
  <w:num w:numId="2" w16cid:durableId="372533986">
    <w:abstractNumId w:val="0"/>
  </w:num>
  <w:num w:numId="3" w16cid:durableId="879367859">
    <w:abstractNumId w:val="6"/>
  </w:num>
  <w:num w:numId="4" w16cid:durableId="318267840">
    <w:abstractNumId w:val="4"/>
  </w:num>
  <w:num w:numId="5" w16cid:durableId="926503204">
    <w:abstractNumId w:val="1"/>
  </w:num>
  <w:num w:numId="6" w16cid:durableId="1451970560">
    <w:abstractNumId w:val="2"/>
  </w:num>
  <w:num w:numId="7" w16cid:durableId="245071413">
    <w:abstractNumId w:val="7"/>
  </w:num>
  <w:num w:numId="8" w16cid:durableId="2056661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08"/>
    <w:rsid w:val="001336FB"/>
    <w:rsid w:val="001C26C6"/>
    <w:rsid w:val="001E42D3"/>
    <w:rsid w:val="001F6100"/>
    <w:rsid w:val="00227032"/>
    <w:rsid w:val="00241559"/>
    <w:rsid w:val="00246A58"/>
    <w:rsid w:val="0029604B"/>
    <w:rsid w:val="002A60BF"/>
    <w:rsid w:val="00415705"/>
    <w:rsid w:val="00540A16"/>
    <w:rsid w:val="0057088A"/>
    <w:rsid w:val="00573B8C"/>
    <w:rsid w:val="00581DA8"/>
    <w:rsid w:val="00584906"/>
    <w:rsid w:val="005B2C31"/>
    <w:rsid w:val="00695F08"/>
    <w:rsid w:val="006E365E"/>
    <w:rsid w:val="00762B00"/>
    <w:rsid w:val="008261A9"/>
    <w:rsid w:val="009731BC"/>
    <w:rsid w:val="009C76B4"/>
    <w:rsid w:val="00A53B2A"/>
    <w:rsid w:val="00C840E8"/>
    <w:rsid w:val="00CC19EC"/>
    <w:rsid w:val="00CD3169"/>
    <w:rsid w:val="00CE403F"/>
    <w:rsid w:val="00CF5147"/>
    <w:rsid w:val="00D44497"/>
    <w:rsid w:val="00D94E13"/>
    <w:rsid w:val="00E16B69"/>
    <w:rsid w:val="00E5624D"/>
    <w:rsid w:val="00E70A52"/>
    <w:rsid w:val="00E9348B"/>
    <w:rsid w:val="00ED3E66"/>
    <w:rsid w:val="00F94FA2"/>
    <w:rsid w:val="00FF4B95"/>
    <w:rsid w:val="00FF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8599A"/>
  <w15:chartTrackingRefBased/>
  <w15:docId w15:val="{7F241348-5796-4351-A1AD-07C74660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4D"/>
  </w:style>
  <w:style w:type="paragraph" w:styleId="Heading1">
    <w:name w:val="heading 1"/>
    <w:basedOn w:val="Normal"/>
    <w:next w:val="Normal"/>
    <w:link w:val="Heading1Char"/>
    <w:uiPriority w:val="9"/>
    <w:qFormat/>
    <w:rsid w:val="00695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F08"/>
    <w:rPr>
      <w:rFonts w:eastAsiaTheme="majorEastAsia" w:cstheme="majorBidi"/>
      <w:color w:val="272727" w:themeColor="text1" w:themeTint="D8"/>
    </w:rPr>
  </w:style>
  <w:style w:type="paragraph" w:styleId="Title">
    <w:name w:val="Title"/>
    <w:basedOn w:val="Normal"/>
    <w:next w:val="Normal"/>
    <w:link w:val="TitleChar"/>
    <w:uiPriority w:val="10"/>
    <w:qFormat/>
    <w:rsid w:val="00695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F08"/>
    <w:pPr>
      <w:spacing w:before="160"/>
      <w:jc w:val="center"/>
    </w:pPr>
    <w:rPr>
      <w:i/>
      <w:iCs/>
      <w:color w:val="404040" w:themeColor="text1" w:themeTint="BF"/>
    </w:rPr>
  </w:style>
  <w:style w:type="character" w:customStyle="1" w:styleId="QuoteChar">
    <w:name w:val="Quote Char"/>
    <w:basedOn w:val="DefaultParagraphFont"/>
    <w:link w:val="Quote"/>
    <w:uiPriority w:val="29"/>
    <w:rsid w:val="00695F08"/>
    <w:rPr>
      <w:i/>
      <w:iCs/>
      <w:color w:val="404040" w:themeColor="text1" w:themeTint="BF"/>
    </w:rPr>
  </w:style>
  <w:style w:type="paragraph" w:styleId="ListParagraph">
    <w:name w:val="List Paragraph"/>
    <w:basedOn w:val="Normal"/>
    <w:uiPriority w:val="34"/>
    <w:qFormat/>
    <w:rsid w:val="00695F08"/>
    <w:pPr>
      <w:ind w:left="720"/>
      <w:contextualSpacing/>
    </w:pPr>
  </w:style>
  <w:style w:type="character" w:styleId="IntenseEmphasis">
    <w:name w:val="Intense Emphasis"/>
    <w:basedOn w:val="DefaultParagraphFont"/>
    <w:uiPriority w:val="21"/>
    <w:qFormat/>
    <w:rsid w:val="00695F08"/>
    <w:rPr>
      <w:i/>
      <w:iCs/>
      <w:color w:val="0F4761" w:themeColor="accent1" w:themeShade="BF"/>
    </w:rPr>
  </w:style>
  <w:style w:type="paragraph" w:styleId="IntenseQuote">
    <w:name w:val="Intense Quote"/>
    <w:basedOn w:val="Normal"/>
    <w:next w:val="Normal"/>
    <w:link w:val="IntenseQuoteChar"/>
    <w:uiPriority w:val="30"/>
    <w:qFormat/>
    <w:rsid w:val="00695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F08"/>
    <w:rPr>
      <w:i/>
      <w:iCs/>
      <w:color w:val="0F4761" w:themeColor="accent1" w:themeShade="BF"/>
    </w:rPr>
  </w:style>
  <w:style w:type="character" w:styleId="IntenseReference">
    <w:name w:val="Intense Reference"/>
    <w:basedOn w:val="DefaultParagraphFont"/>
    <w:uiPriority w:val="32"/>
    <w:qFormat/>
    <w:rsid w:val="00695F08"/>
    <w:rPr>
      <w:b/>
      <w:bCs/>
      <w:smallCaps/>
      <w:color w:val="0F4761" w:themeColor="accent1" w:themeShade="BF"/>
      <w:spacing w:val="5"/>
    </w:rPr>
  </w:style>
  <w:style w:type="paragraph" w:styleId="Header">
    <w:name w:val="header"/>
    <w:basedOn w:val="Normal"/>
    <w:link w:val="HeaderChar"/>
    <w:uiPriority w:val="99"/>
    <w:unhideWhenUsed/>
    <w:rsid w:val="00695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F08"/>
  </w:style>
  <w:style w:type="paragraph" w:styleId="Footer">
    <w:name w:val="footer"/>
    <w:basedOn w:val="Normal"/>
    <w:link w:val="FooterChar"/>
    <w:uiPriority w:val="99"/>
    <w:unhideWhenUsed/>
    <w:rsid w:val="00695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Johnson</dc:creator>
  <cp:keywords/>
  <dc:description/>
  <cp:lastModifiedBy>Josh Jarvis</cp:lastModifiedBy>
  <cp:revision>5</cp:revision>
  <dcterms:created xsi:type="dcterms:W3CDTF">2025-12-18T20:00:00Z</dcterms:created>
  <dcterms:modified xsi:type="dcterms:W3CDTF">2025-12-18T20:06:00Z</dcterms:modified>
</cp:coreProperties>
</file>