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1440"/>
        <w:gridCol w:w="4781"/>
      </w:tblGrid>
      <w:tr w:rsidR="00254407" w:rsidTr="007442EA">
        <w:trPr>
          <w:trHeight w:val="549"/>
        </w:trPr>
        <w:tc>
          <w:tcPr>
            <w:tcW w:w="11078" w:type="dxa"/>
            <w:gridSpan w:val="3"/>
            <w:shd w:val="clear" w:color="auto" w:fill="auto"/>
          </w:tcPr>
          <w:p w:rsidR="00254407" w:rsidRPr="00554B02" w:rsidRDefault="00254407" w:rsidP="007442EA">
            <w:pPr>
              <w:tabs>
                <w:tab w:val="left" w:pos="3437"/>
                <w:tab w:val="right" w:pos="11040"/>
              </w:tabs>
              <w:jc w:val="center"/>
              <w:rPr>
                <w:b/>
                <w:color w:val="17365D" w:themeColor="text2" w:themeShade="BF"/>
              </w:rPr>
            </w:pPr>
            <w:r w:rsidRPr="00554B02">
              <w:rPr>
                <w:rFonts w:eastAsia="Arial Unicode MS"/>
                <w:b/>
                <w:color w:val="17365D" w:themeColor="text2" w:themeShade="BF"/>
                <w:sz w:val="40"/>
                <w:szCs w:val="36"/>
              </w:rPr>
              <w:t>Delaware County Health Department</w:t>
            </w:r>
          </w:p>
        </w:tc>
      </w:tr>
      <w:tr w:rsidR="00254407" w:rsidTr="007442EA">
        <w:trPr>
          <w:trHeight w:val="351"/>
        </w:trPr>
        <w:tc>
          <w:tcPr>
            <w:tcW w:w="4857" w:type="dxa"/>
            <w:shd w:val="clear" w:color="auto" w:fill="auto"/>
            <w:vAlign w:val="bottom"/>
          </w:tcPr>
          <w:p w:rsidR="00254407" w:rsidRPr="00554B02" w:rsidRDefault="00254407" w:rsidP="007442EA">
            <w:pPr>
              <w:rPr>
                <w:rFonts w:eastAsia="Arial Unicode MS"/>
                <w:color w:val="17365D" w:themeColor="text2" w:themeShade="BF"/>
                <w:sz w:val="20"/>
                <w:szCs w:val="18"/>
              </w:rPr>
            </w:pPr>
            <w:r w:rsidRPr="00554B02">
              <w:rPr>
                <w:rFonts w:eastAsia="Arial Unicode MS"/>
                <w:color w:val="17365D" w:themeColor="text2" w:themeShade="BF"/>
                <w:sz w:val="20"/>
                <w:szCs w:val="18"/>
              </w:rPr>
              <w:t>125 North Mulberry St. Muncie, IN 47305</w:t>
            </w:r>
          </w:p>
        </w:tc>
        <w:tc>
          <w:tcPr>
            <w:tcW w:w="1440" w:type="dxa"/>
            <w:vMerge w:val="restart"/>
            <w:shd w:val="clear" w:color="auto" w:fill="auto"/>
          </w:tcPr>
          <w:p w:rsidR="00254407" w:rsidRPr="00554B02" w:rsidRDefault="00254407" w:rsidP="007442EA">
            <w:pPr>
              <w:tabs>
                <w:tab w:val="left" w:pos="3437"/>
                <w:tab w:val="right" w:pos="11040"/>
              </w:tabs>
              <w:jc w:val="center"/>
            </w:pPr>
            <w:r w:rsidRPr="00554B02">
              <w:rPr>
                <w:noProof/>
              </w:rPr>
              <w:drawing>
                <wp:inline distT="0" distB="0" distL="0" distR="0" wp14:anchorId="769CD83D" wp14:editId="7A20A1E7">
                  <wp:extent cx="640080" cy="609250"/>
                  <wp:effectExtent l="0" t="0" r="7620" b="635"/>
                  <wp:docPr id="7" name="Picture 1" descr="PHLogosm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Logosmall3"/>
                          <pic:cNvPicPr>
                            <a:picLocks noChangeAspect="1" noChangeArrowheads="1"/>
                          </pic:cNvPicPr>
                        </pic:nvPicPr>
                        <pic:blipFill>
                          <a:blip r:embed="rId8" cstate="print"/>
                          <a:srcRect/>
                          <a:stretch>
                            <a:fillRect/>
                          </a:stretch>
                        </pic:blipFill>
                        <pic:spPr bwMode="auto">
                          <a:xfrm>
                            <a:off x="0" y="0"/>
                            <a:ext cx="640080" cy="609250"/>
                          </a:xfrm>
                          <a:prstGeom prst="rect">
                            <a:avLst/>
                          </a:prstGeom>
                          <a:noFill/>
                          <a:ln w="9525">
                            <a:noFill/>
                            <a:miter lim="800000"/>
                            <a:headEnd/>
                            <a:tailEnd/>
                          </a:ln>
                        </pic:spPr>
                      </pic:pic>
                    </a:graphicData>
                  </a:graphic>
                </wp:inline>
              </w:drawing>
            </w:r>
          </w:p>
        </w:tc>
        <w:tc>
          <w:tcPr>
            <w:tcW w:w="4781" w:type="dxa"/>
            <w:shd w:val="clear" w:color="auto" w:fill="auto"/>
            <w:vAlign w:val="center"/>
          </w:tcPr>
          <w:p w:rsidR="00254407" w:rsidRPr="00554B02" w:rsidRDefault="00254407" w:rsidP="007442EA">
            <w:pPr>
              <w:jc w:val="right"/>
              <w:rPr>
                <w:color w:val="17365D" w:themeColor="text2" w:themeShade="BF"/>
              </w:rPr>
            </w:pPr>
            <w:r w:rsidRPr="00554B02">
              <w:rPr>
                <w:rFonts w:eastAsia="Arial Unicode MS"/>
                <w:color w:val="17365D" w:themeColor="text2" w:themeShade="BF"/>
                <w:sz w:val="20"/>
                <w:szCs w:val="18"/>
              </w:rPr>
              <w:t>Phone: 765-747-7721</w:t>
            </w:r>
          </w:p>
        </w:tc>
      </w:tr>
      <w:tr w:rsidR="00254407" w:rsidTr="00554B02">
        <w:trPr>
          <w:trHeight w:val="531"/>
        </w:trPr>
        <w:tc>
          <w:tcPr>
            <w:tcW w:w="4857" w:type="dxa"/>
            <w:tcBorders>
              <w:bottom w:val="single" w:sz="24" w:space="0" w:color="17365D" w:themeColor="text2" w:themeShade="BF"/>
            </w:tcBorders>
            <w:shd w:val="clear" w:color="auto" w:fill="auto"/>
          </w:tcPr>
          <w:p w:rsidR="00254407" w:rsidRPr="00554B02" w:rsidRDefault="006E1AA3" w:rsidP="007442EA">
            <w:pPr>
              <w:rPr>
                <w:rFonts w:eastAsia="Arial Unicode MS"/>
                <w:color w:val="17365D" w:themeColor="text2" w:themeShade="BF"/>
                <w:sz w:val="20"/>
                <w:szCs w:val="18"/>
              </w:rPr>
            </w:pPr>
            <w:hyperlink r:id="rId9" w:history="1">
              <w:r w:rsidR="00254407" w:rsidRPr="00554B02">
                <w:rPr>
                  <w:rFonts w:eastAsia="Arial Unicode MS"/>
                  <w:color w:val="17365D" w:themeColor="text2" w:themeShade="BF"/>
                  <w:sz w:val="20"/>
                  <w:szCs w:val="18"/>
                </w:rPr>
                <w:t>www.co.delaware.in.us</w:t>
              </w:r>
            </w:hyperlink>
          </w:p>
          <w:p w:rsidR="00254407" w:rsidRPr="00554B02" w:rsidRDefault="00254407" w:rsidP="007442EA">
            <w:pPr>
              <w:jc w:val="center"/>
              <w:rPr>
                <w:rFonts w:eastAsia="Arial Unicode MS"/>
                <w:sz w:val="20"/>
                <w:szCs w:val="18"/>
              </w:rPr>
            </w:pPr>
          </w:p>
        </w:tc>
        <w:tc>
          <w:tcPr>
            <w:tcW w:w="1440" w:type="dxa"/>
            <w:vMerge/>
            <w:shd w:val="clear" w:color="auto" w:fill="auto"/>
          </w:tcPr>
          <w:p w:rsidR="00254407" w:rsidRDefault="00254407" w:rsidP="007442EA">
            <w:pPr>
              <w:tabs>
                <w:tab w:val="left" w:pos="3437"/>
                <w:tab w:val="right" w:pos="11040"/>
              </w:tabs>
              <w:rPr>
                <w:rFonts w:asciiTheme="minorHAnsi" w:hAnsiTheme="minorHAnsi"/>
              </w:rPr>
            </w:pPr>
          </w:p>
        </w:tc>
        <w:tc>
          <w:tcPr>
            <w:tcW w:w="4781" w:type="dxa"/>
            <w:tcBorders>
              <w:bottom w:val="single" w:sz="24" w:space="0" w:color="17365D" w:themeColor="text2" w:themeShade="BF"/>
            </w:tcBorders>
            <w:shd w:val="clear" w:color="auto" w:fill="auto"/>
          </w:tcPr>
          <w:p w:rsidR="00254407" w:rsidRPr="00554B02" w:rsidRDefault="00254407" w:rsidP="007442EA">
            <w:pPr>
              <w:jc w:val="right"/>
              <w:rPr>
                <w:color w:val="17365D" w:themeColor="text2" w:themeShade="BF"/>
              </w:rPr>
            </w:pPr>
            <w:r w:rsidRPr="00554B02">
              <w:rPr>
                <w:rFonts w:eastAsia="Arial Unicode MS"/>
                <w:color w:val="17365D" w:themeColor="text2" w:themeShade="BF"/>
                <w:sz w:val="20"/>
                <w:szCs w:val="18"/>
              </w:rPr>
              <w:t>Fax: 765-747-7747</w:t>
            </w:r>
          </w:p>
          <w:p w:rsidR="00254407" w:rsidRPr="00B9385D" w:rsidRDefault="00254407" w:rsidP="007442EA">
            <w:pPr>
              <w:tabs>
                <w:tab w:val="left" w:pos="525"/>
                <w:tab w:val="left" w:pos="1050"/>
              </w:tabs>
              <w:rPr>
                <w:rFonts w:asciiTheme="minorHAnsi" w:hAnsiTheme="minorHAnsi"/>
              </w:rPr>
            </w:pPr>
            <w:r>
              <w:rPr>
                <w:rFonts w:asciiTheme="minorHAnsi" w:hAnsiTheme="minorHAnsi"/>
              </w:rPr>
              <w:tab/>
            </w:r>
            <w:r>
              <w:rPr>
                <w:rFonts w:asciiTheme="minorHAnsi" w:hAnsiTheme="minorHAnsi"/>
              </w:rPr>
              <w:tab/>
            </w:r>
          </w:p>
        </w:tc>
      </w:tr>
      <w:tr w:rsidR="00254407" w:rsidRPr="00554B02" w:rsidTr="007442EA">
        <w:trPr>
          <w:trHeight w:val="54"/>
        </w:trPr>
        <w:tc>
          <w:tcPr>
            <w:tcW w:w="4857" w:type="dxa"/>
            <w:tcBorders>
              <w:top w:val="single" w:sz="24" w:space="0" w:color="17365D" w:themeColor="text2" w:themeShade="BF"/>
            </w:tcBorders>
            <w:shd w:val="clear" w:color="auto" w:fill="auto"/>
          </w:tcPr>
          <w:p w:rsidR="00254407" w:rsidRPr="00554B02" w:rsidRDefault="00254407" w:rsidP="007442EA">
            <w:pPr>
              <w:tabs>
                <w:tab w:val="left" w:pos="3390"/>
              </w:tabs>
              <w:rPr>
                <w:rFonts w:eastAsia="Arial Unicode MS"/>
                <w:color w:val="003366"/>
                <w:sz w:val="20"/>
                <w:szCs w:val="18"/>
              </w:rPr>
            </w:pPr>
            <w:r w:rsidRPr="00554B02">
              <w:rPr>
                <w:rFonts w:eastAsia="Arial Unicode MS"/>
                <w:color w:val="003366"/>
                <w:sz w:val="20"/>
                <w:szCs w:val="18"/>
              </w:rPr>
              <w:tab/>
            </w:r>
          </w:p>
        </w:tc>
        <w:tc>
          <w:tcPr>
            <w:tcW w:w="1440" w:type="dxa"/>
            <w:vMerge/>
            <w:shd w:val="clear" w:color="auto" w:fill="auto"/>
          </w:tcPr>
          <w:p w:rsidR="00254407" w:rsidRPr="00554B02" w:rsidRDefault="00254407" w:rsidP="007442EA">
            <w:pPr>
              <w:tabs>
                <w:tab w:val="left" w:pos="3437"/>
                <w:tab w:val="right" w:pos="11040"/>
              </w:tabs>
            </w:pPr>
          </w:p>
        </w:tc>
        <w:tc>
          <w:tcPr>
            <w:tcW w:w="4781" w:type="dxa"/>
            <w:tcBorders>
              <w:top w:val="single" w:sz="24" w:space="0" w:color="17365D" w:themeColor="text2" w:themeShade="BF"/>
            </w:tcBorders>
            <w:shd w:val="clear" w:color="auto" w:fill="auto"/>
          </w:tcPr>
          <w:p w:rsidR="00254407" w:rsidRPr="00554B02" w:rsidRDefault="00254407" w:rsidP="007442EA">
            <w:pPr>
              <w:jc w:val="right"/>
              <w:rPr>
                <w:rFonts w:eastAsia="Arial Unicode MS"/>
                <w:color w:val="003366"/>
                <w:sz w:val="20"/>
                <w:szCs w:val="18"/>
              </w:rPr>
            </w:pPr>
          </w:p>
        </w:tc>
      </w:tr>
    </w:tbl>
    <w:p w:rsidR="00280373" w:rsidRDefault="00280373" w:rsidP="00280373">
      <w:pPr>
        <w:widowControl w:val="0"/>
        <w:autoSpaceDE w:val="0"/>
        <w:autoSpaceDN w:val="0"/>
        <w:adjustRightInd w:val="0"/>
        <w:rPr>
          <w:u w:val="single"/>
        </w:rPr>
      </w:pPr>
      <w:r w:rsidRPr="00280373">
        <w:t xml:space="preserve">Processed By:  </w:t>
      </w:r>
      <w:r>
        <w:rPr>
          <w:u w:val="single"/>
        </w:rPr>
        <w:tab/>
      </w:r>
      <w:r>
        <w:rPr>
          <w:u w:val="single"/>
        </w:rPr>
        <w:tab/>
      </w:r>
      <w:r>
        <w:rPr>
          <w:u w:val="single"/>
        </w:rPr>
        <w:tab/>
      </w:r>
      <w:r>
        <w:tab/>
      </w:r>
      <w:r>
        <w:tab/>
      </w:r>
      <w:r>
        <w:tab/>
      </w:r>
      <w:r>
        <w:tab/>
      </w:r>
      <w:r>
        <w:tab/>
        <w:t xml:space="preserve">Date:  </w:t>
      </w:r>
      <w:r>
        <w:rPr>
          <w:u w:val="single"/>
        </w:rPr>
        <w:tab/>
      </w:r>
      <w:r>
        <w:rPr>
          <w:u w:val="single"/>
        </w:rPr>
        <w:tab/>
      </w:r>
      <w:r>
        <w:rPr>
          <w:u w:val="single"/>
        </w:rPr>
        <w:tab/>
      </w:r>
      <w:r>
        <w:rPr>
          <w:u w:val="single"/>
        </w:rPr>
        <w:tab/>
      </w:r>
      <w:r>
        <w:rPr>
          <w:u w:val="single"/>
        </w:rPr>
        <w:tab/>
      </w:r>
    </w:p>
    <w:p w:rsidR="00280373" w:rsidRDefault="00280373" w:rsidP="00280373">
      <w:pPr>
        <w:widowControl w:val="0"/>
        <w:autoSpaceDE w:val="0"/>
        <w:autoSpaceDN w:val="0"/>
        <w:adjustRightInd w:val="0"/>
        <w:rPr>
          <w:u w:val="single"/>
        </w:rPr>
      </w:pPr>
    </w:p>
    <w:p w:rsidR="00280373" w:rsidRDefault="00280373" w:rsidP="00280373">
      <w:pPr>
        <w:widowControl w:val="0"/>
        <w:autoSpaceDE w:val="0"/>
        <w:autoSpaceDN w:val="0"/>
        <w:adjustRightInd w:val="0"/>
        <w:rPr>
          <w:u w:val="single"/>
        </w:rPr>
      </w:pPr>
      <w:r>
        <w:tab/>
      </w:r>
      <w:r>
        <w:tab/>
      </w:r>
      <w:r>
        <w:tab/>
      </w:r>
      <w:r>
        <w:tab/>
      </w:r>
      <w:r>
        <w:tab/>
      </w:r>
      <w:r>
        <w:tab/>
      </w:r>
      <w:r>
        <w:tab/>
      </w:r>
      <w:r>
        <w:tab/>
      </w:r>
      <w:r>
        <w:tab/>
      </w:r>
      <w:r>
        <w:tab/>
        <w:t xml:space="preserve">Paid:  </w:t>
      </w:r>
      <w:r>
        <w:rPr>
          <w:u w:val="single"/>
        </w:rPr>
        <w:tab/>
      </w:r>
      <w:r>
        <w:rPr>
          <w:u w:val="single"/>
        </w:rPr>
        <w:tab/>
      </w:r>
      <w:r>
        <w:rPr>
          <w:u w:val="single"/>
        </w:rPr>
        <w:tab/>
      </w:r>
      <w:r>
        <w:rPr>
          <w:u w:val="single"/>
        </w:rPr>
        <w:tab/>
      </w:r>
      <w:r>
        <w:rPr>
          <w:u w:val="single"/>
        </w:rPr>
        <w:tab/>
      </w:r>
    </w:p>
    <w:p w:rsidR="00280373" w:rsidRDefault="006E1AA3" w:rsidP="00280373">
      <w:pPr>
        <w:widowControl w:val="0"/>
        <w:autoSpaceDE w:val="0"/>
        <w:autoSpaceDN w:val="0"/>
        <w:adjustRightInd w:val="0"/>
      </w:pPr>
      <w:r>
        <w:tab/>
      </w:r>
      <w:r>
        <w:tab/>
      </w:r>
      <w:r>
        <w:tab/>
      </w:r>
      <w:r>
        <w:tab/>
      </w:r>
      <w:r>
        <w:tab/>
      </w:r>
      <w:r>
        <w:tab/>
      </w:r>
      <w:r>
        <w:tab/>
      </w:r>
      <w:r>
        <w:tab/>
      </w:r>
      <w:r>
        <w:tab/>
      </w:r>
      <w:r>
        <w:tab/>
      </w:r>
    </w:p>
    <w:p w:rsidR="00280373" w:rsidRDefault="00280373" w:rsidP="00280373">
      <w:pPr>
        <w:widowControl w:val="0"/>
        <w:autoSpaceDE w:val="0"/>
        <w:autoSpaceDN w:val="0"/>
        <w:adjustRightInd w:val="0"/>
      </w:pPr>
      <w:r>
        <w:t>Registration Fee:</w:t>
      </w:r>
      <w:r w:rsidR="006E1AA3">
        <w:tab/>
      </w:r>
      <w:r w:rsidR="006E1AA3">
        <w:tab/>
      </w:r>
      <w:r w:rsidR="006E1AA3">
        <w:tab/>
      </w:r>
      <w:r w:rsidR="006E1AA3">
        <w:tab/>
      </w:r>
      <w:r w:rsidR="006E1AA3">
        <w:tab/>
      </w:r>
      <w:r w:rsidR="006E1AA3">
        <w:tab/>
      </w:r>
      <w:r w:rsidR="006E1AA3">
        <w:tab/>
      </w:r>
      <w:r w:rsidR="006E1AA3">
        <w:tab/>
        <w:t>Receipt Number:  _______________</w:t>
      </w:r>
      <w:bookmarkStart w:id="0" w:name="_GoBack"/>
      <w:bookmarkEnd w:id="0"/>
    </w:p>
    <w:p w:rsidR="00280373" w:rsidRDefault="00280373" w:rsidP="00280373">
      <w:pPr>
        <w:widowControl w:val="0"/>
        <w:autoSpaceDE w:val="0"/>
        <w:autoSpaceDN w:val="0"/>
        <w:adjustRightInd w:val="0"/>
      </w:pPr>
      <w:r>
        <w:tab/>
        <w:t>$35.00</w:t>
      </w:r>
      <w:r>
        <w:tab/>
      </w:r>
      <w:r>
        <w:tab/>
        <w:t>30 days or more in advance</w:t>
      </w:r>
    </w:p>
    <w:p w:rsidR="00280373" w:rsidRDefault="00280373" w:rsidP="00280373">
      <w:pPr>
        <w:widowControl w:val="0"/>
        <w:autoSpaceDE w:val="0"/>
        <w:autoSpaceDN w:val="0"/>
        <w:adjustRightInd w:val="0"/>
      </w:pPr>
      <w:r>
        <w:tab/>
        <w:t>$50.00</w:t>
      </w:r>
      <w:r>
        <w:tab/>
      </w:r>
      <w:r>
        <w:tab/>
        <w:t>29 – 15 days in advance notice</w:t>
      </w:r>
    </w:p>
    <w:p w:rsidR="00280373" w:rsidRPr="00280373" w:rsidRDefault="00280373" w:rsidP="00280373">
      <w:pPr>
        <w:widowControl w:val="0"/>
        <w:autoSpaceDE w:val="0"/>
        <w:autoSpaceDN w:val="0"/>
        <w:adjustRightInd w:val="0"/>
      </w:pPr>
      <w:r>
        <w:tab/>
        <w:t>$70.00</w:t>
      </w:r>
      <w:r>
        <w:tab/>
      </w:r>
      <w:r>
        <w:tab/>
        <w:t>14 days or less advance notice</w:t>
      </w:r>
    </w:p>
    <w:p w:rsidR="00280373" w:rsidRDefault="00280373" w:rsidP="00554B02">
      <w:pPr>
        <w:widowControl w:val="0"/>
        <w:autoSpaceDE w:val="0"/>
        <w:autoSpaceDN w:val="0"/>
        <w:adjustRightInd w:val="0"/>
        <w:jc w:val="center"/>
        <w:rPr>
          <w:rFonts w:ascii="Calibri" w:hAnsi="Calibri"/>
          <w:sz w:val="22"/>
          <w:szCs w:val="22"/>
        </w:rPr>
      </w:pPr>
    </w:p>
    <w:p w:rsidR="00554B02" w:rsidRPr="007A5DB0" w:rsidRDefault="00554B02" w:rsidP="00554B02">
      <w:pPr>
        <w:widowControl w:val="0"/>
        <w:autoSpaceDE w:val="0"/>
        <w:autoSpaceDN w:val="0"/>
        <w:adjustRightInd w:val="0"/>
        <w:jc w:val="center"/>
        <w:rPr>
          <w:b/>
          <w:bCs/>
          <w:i/>
          <w:sz w:val="36"/>
          <w:szCs w:val="36"/>
        </w:rPr>
      </w:pPr>
      <w:r w:rsidRPr="007A5DB0">
        <w:rPr>
          <w:b/>
          <w:bCs/>
          <w:i/>
          <w:sz w:val="36"/>
          <w:szCs w:val="36"/>
        </w:rPr>
        <w:t>Application:</w:t>
      </w:r>
    </w:p>
    <w:p w:rsidR="00554B02" w:rsidRPr="00E416D1" w:rsidRDefault="00554B02" w:rsidP="00554B02">
      <w:pPr>
        <w:widowControl w:val="0"/>
        <w:autoSpaceDE w:val="0"/>
        <w:autoSpaceDN w:val="0"/>
        <w:adjustRightInd w:val="0"/>
        <w:jc w:val="center"/>
        <w:rPr>
          <w:b/>
          <w:bCs/>
        </w:rPr>
      </w:pPr>
    </w:p>
    <w:p w:rsidR="00554B02" w:rsidRPr="007A5DB0" w:rsidRDefault="00554B02" w:rsidP="00554B02">
      <w:pPr>
        <w:widowControl w:val="0"/>
        <w:autoSpaceDE w:val="0"/>
        <w:autoSpaceDN w:val="0"/>
        <w:adjustRightInd w:val="0"/>
        <w:jc w:val="center"/>
        <w:rPr>
          <w:b/>
          <w:bCs/>
          <w:sz w:val="52"/>
          <w:szCs w:val="52"/>
        </w:rPr>
      </w:pPr>
      <w:r>
        <w:rPr>
          <w:b/>
          <w:bCs/>
          <w:sz w:val="52"/>
          <w:szCs w:val="52"/>
        </w:rPr>
        <w:t>FOOD SERVICE EVENT REGISTRATION</w:t>
      </w:r>
    </w:p>
    <w:p w:rsidR="00554B02" w:rsidRPr="00E416D1" w:rsidRDefault="00554B02" w:rsidP="00554B02">
      <w:pPr>
        <w:widowControl w:val="0"/>
        <w:autoSpaceDE w:val="0"/>
        <w:autoSpaceDN w:val="0"/>
        <w:adjustRightInd w:val="0"/>
        <w:jc w:val="center"/>
        <w:rPr>
          <w:bCs/>
        </w:rPr>
      </w:pPr>
    </w:p>
    <w:p w:rsidR="00554B02" w:rsidRPr="00E416D1" w:rsidRDefault="00554B02" w:rsidP="00554B02">
      <w:pPr>
        <w:rPr>
          <w:iCs/>
        </w:rPr>
      </w:pPr>
      <w:r w:rsidRPr="00E416D1">
        <w:rPr>
          <w:iCs/>
        </w:rPr>
        <w:t xml:space="preserve">DATE OF APPLICATION: </w:t>
      </w:r>
      <w:r w:rsidRPr="00E416D1">
        <w:rPr>
          <w:iCs/>
          <w:u w:val="single"/>
        </w:rPr>
        <w:tab/>
      </w:r>
      <w:r w:rsidRPr="00E416D1">
        <w:rPr>
          <w:iCs/>
          <w:u w:val="single"/>
        </w:rPr>
        <w:tab/>
      </w:r>
      <w:r>
        <w:rPr>
          <w:iCs/>
          <w:u w:val="single"/>
        </w:rPr>
        <w:tab/>
      </w:r>
      <w:r>
        <w:rPr>
          <w:iCs/>
          <w:u w:val="single"/>
        </w:rPr>
        <w:tab/>
      </w:r>
      <w:r w:rsidRPr="00E416D1">
        <w:rPr>
          <w:iCs/>
          <w:u w:val="single"/>
        </w:rPr>
        <w:tab/>
      </w:r>
      <w:r w:rsidRPr="00E416D1">
        <w:rPr>
          <w:iCs/>
          <w:u w:val="single"/>
        </w:rPr>
        <w:tab/>
      </w:r>
      <w:r>
        <w:rPr>
          <w:iCs/>
        </w:rPr>
        <w:tab/>
        <w:t>(Must be 30 days prior to the event).</w:t>
      </w:r>
    </w:p>
    <w:p w:rsidR="00554B02" w:rsidRPr="000C4791" w:rsidRDefault="00554B02" w:rsidP="00554B02">
      <w:pPr>
        <w:widowControl w:val="0"/>
        <w:autoSpaceDE w:val="0"/>
        <w:autoSpaceDN w:val="0"/>
        <w:adjustRightInd w:val="0"/>
        <w:rPr>
          <w:iCs/>
          <w:caps/>
          <w:sz w:val="20"/>
          <w:szCs w:val="20"/>
        </w:rPr>
      </w:pPr>
    </w:p>
    <w:p w:rsidR="00554B02" w:rsidRPr="00E416D1" w:rsidRDefault="00554B02" w:rsidP="00554B02">
      <w:pPr>
        <w:widowControl w:val="0"/>
        <w:autoSpaceDE w:val="0"/>
        <w:autoSpaceDN w:val="0"/>
        <w:adjustRightInd w:val="0"/>
        <w:rPr>
          <w:iCs/>
          <w:u w:val="single"/>
        </w:rPr>
      </w:pPr>
      <w:r w:rsidRPr="00E416D1">
        <w:rPr>
          <w:iCs/>
          <w:caps/>
        </w:rPr>
        <w:t>Place of Event or Festival</w:t>
      </w:r>
      <w:r w:rsidRPr="00E416D1">
        <w:rPr>
          <w:iCs/>
        </w:rPr>
        <w:t>:</w:t>
      </w:r>
      <w:r w:rsidRPr="00E416D1">
        <w:rPr>
          <w:iCs/>
          <w:u w:val="single"/>
        </w:rPr>
        <w:tab/>
      </w:r>
      <w:r w:rsidRPr="00E416D1">
        <w:rPr>
          <w:iCs/>
          <w:u w:val="single"/>
        </w:rPr>
        <w:tab/>
      </w:r>
      <w:r w:rsidRPr="00E416D1">
        <w:rPr>
          <w:iCs/>
          <w:u w:val="single"/>
        </w:rPr>
        <w:tab/>
      </w:r>
      <w:r w:rsidRPr="00E416D1">
        <w:rPr>
          <w:iCs/>
          <w:u w:val="single"/>
        </w:rPr>
        <w:tab/>
      </w:r>
      <w:r w:rsidRPr="00E416D1">
        <w:rPr>
          <w:iCs/>
          <w:u w:val="single"/>
        </w:rPr>
        <w:tab/>
      </w:r>
      <w:r>
        <w:rPr>
          <w:iCs/>
          <w:u w:val="single"/>
        </w:rPr>
        <w:tab/>
      </w:r>
      <w:r w:rsidRPr="00E416D1">
        <w:rPr>
          <w:iCs/>
          <w:u w:val="single"/>
        </w:rPr>
        <w:tab/>
      </w:r>
      <w:r w:rsidRPr="00E416D1">
        <w:rPr>
          <w:iCs/>
          <w:u w:val="single"/>
        </w:rPr>
        <w:tab/>
      </w:r>
      <w:r w:rsidRPr="00E416D1">
        <w:rPr>
          <w:iCs/>
          <w:u w:val="single"/>
        </w:rPr>
        <w:tab/>
      </w:r>
      <w:r w:rsidRPr="00E416D1">
        <w:rPr>
          <w:iCs/>
          <w:u w:val="single"/>
        </w:rPr>
        <w:tab/>
      </w:r>
    </w:p>
    <w:p w:rsidR="00554B02" w:rsidRPr="000C4791" w:rsidRDefault="00554B02" w:rsidP="00554B02">
      <w:pPr>
        <w:widowControl w:val="0"/>
        <w:autoSpaceDE w:val="0"/>
        <w:autoSpaceDN w:val="0"/>
        <w:adjustRightInd w:val="0"/>
        <w:rPr>
          <w:iCs/>
          <w:sz w:val="20"/>
          <w:szCs w:val="20"/>
          <w:u w:val="single"/>
        </w:rPr>
      </w:pPr>
    </w:p>
    <w:p w:rsidR="00554B02" w:rsidRPr="003304A0" w:rsidRDefault="00554B02" w:rsidP="00554B02">
      <w:pPr>
        <w:widowControl w:val="0"/>
        <w:autoSpaceDE w:val="0"/>
        <w:autoSpaceDN w:val="0"/>
        <w:adjustRightInd w:val="0"/>
        <w:rPr>
          <w:iCs/>
          <w:u w:val="single"/>
        </w:rPr>
      </w:pPr>
      <w:r w:rsidRPr="009322D3">
        <w:rPr>
          <w:iCs/>
        </w:rPr>
        <w:t>First da</w:t>
      </w:r>
      <w:r w:rsidR="003304A0">
        <w:rPr>
          <w:iCs/>
        </w:rPr>
        <w:t>te</w:t>
      </w:r>
      <w:r w:rsidRPr="009322D3">
        <w:rPr>
          <w:iCs/>
        </w:rPr>
        <w:t xml:space="preserve"> of the Event:</w:t>
      </w:r>
      <w:r w:rsidRPr="003304A0">
        <w:rPr>
          <w:iCs/>
          <w:u w:val="single"/>
        </w:rPr>
        <w:tab/>
      </w:r>
      <w:r w:rsidRPr="00E416D1">
        <w:rPr>
          <w:iCs/>
          <w:u w:val="single"/>
        </w:rPr>
        <w:tab/>
      </w:r>
      <w:r w:rsidRPr="00E416D1">
        <w:rPr>
          <w:iCs/>
          <w:u w:val="single"/>
        </w:rPr>
        <w:tab/>
      </w:r>
      <w:r w:rsidRPr="009322D3">
        <w:rPr>
          <w:iCs/>
        </w:rPr>
        <w:t>End of Event:</w:t>
      </w:r>
      <w:r w:rsidRPr="009322D3">
        <w:rPr>
          <w:iCs/>
        </w:rPr>
        <w:tab/>
      </w:r>
      <w:r w:rsidRPr="00E416D1">
        <w:rPr>
          <w:iCs/>
          <w:u w:val="single"/>
        </w:rPr>
        <w:tab/>
      </w:r>
      <w:r w:rsidRPr="00E416D1">
        <w:rPr>
          <w:iCs/>
          <w:u w:val="single"/>
        </w:rPr>
        <w:tab/>
      </w:r>
      <w:r w:rsidR="003304A0">
        <w:rPr>
          <w:iCs/>
        </w:rPr>
        <w:t xml:space="preserve"> Times: </w:t>
      </w:r>
      <w:r w:rsidR="003304A0">
        <w:rPr>
          <w:iCs/>
          <w:u w:val="single"/>
        </w:rPr>
        <w:tab/>
      </w:r>
      <w:r w:rsidR="003304A0">
        <w:rPr>
          <w:iCs/>
          <w:u w:val="single"/>
        </w:rPr>
        <w:tab/>
      </w:r>
      <w:r w:rsidR="003304A0">
        <w:rPr>
          <w:iCs/>
          <w:u w:val="single"/>
        </w:rPr>
        <w:tab/>
      </w:r>
      <w:r w:rsidR="003304A0">
        <w:rPr>
          <w:iCs/>
          <w:u w:val="single"/>
        </w:rPr>
        <w:tab/>
      </w:r>
    </w:p>
    <w:p w:rsidR="00554B02" w:rsidRPr="000C4791"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pPr>
      <w:r w:rsidRPr="00E416D1">
        <w:t xml:space="preserve">Group or Sponsor’s Name: </w:t>
      </w:r>
      <w:r w:rsidRPr="00E416D1">
        <w:rPr>
          <w:u w:val="single"/>
        </w:rPr>
        <w:tab/>
      </w:r>
      <w:r w:rsidRPr="00E416D1">
        <w:rPr>
          <w:u w:val="single"/>
        </w:rPr>
        <w:tab/>
      </w:r>
      <w:r w:rsidRPr="00E416D1">
        <w:rPr>
          <w:u w:val="single"/>
        </w:rPr>
        <w:tab/>
      </w:r>
      <w:r>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554B02" w:rsidRPr="000C4791"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pPr>
      <w:r w:rsidRPr="00E416D1">
        <w:t xml:space="preserve">Mailing Address, </w:t>
      </w:r>
      <w:r w:rsidRPr="00E416D1">
        <w:rPr>
          <w:u w:val="single"/>
        </w:rPr>
        <w:tab/>
      </w:r>
      <w:r w:rsidRPr="00E416D1">
        <w:rPr>
          <w:u w:val="single"/>
        </w:rPr>
        <w:tab/>
      </w:r>
      <w:r w:rsidRPr="00E416D1">
        <w:rPr>
          <w:u w:val="single"/>
        </w:rPr>
        <w:tab/>
      </w:r>
      <w:r w:rsidRPr="00E416D1">
        <w:rPr>
          <w:u w:val="single"/>
        </w:rPr>
        <w:tab/>
      </w:r>
      <w:r>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554B02" w:rsidRPr="000C4791"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pPr>
      <w:r w:rsidRPr="00E416D1">
        <w:t xml:space="preserve">City: </w:t>
      </w:r>
      <w:r w:rsidRPr="00E416D1">
        <w:rPr>
          <w:u w:val="single"/>
        </w:rPr>
        <w:tab/>
      </w:r>
      <w:r w:rsidRPr="00E416D1">
        <w:rPr>
          <w:u w:val="single"/>
        </w:rPr>
        <w:tab/>
      </w:r>
      <w:r w:rsidRPr="00E416D1">
        <w:rPr>
          <w:u w:val="single"/>
        </w:rPr>
        <w:tab/>
      </w:r>
      <w:r w:rsidRPr="00E416D1">
        <w:rPr>
          <w:u w:val="single"/>
        </w:rPr>
        <w:tab/>
      </w:r>
      <w:r w:rsidRPr="00E416D1">
        <w:rPr>
          <w:u w:val="single"/>
        </w:rPr>
        <w:tab/>
      </w:r>
      <w:r>
        <w:rPr>
          <w:u w:val="single"/>
        </w:rPr>
        <w:tab/>
      </w:r>
      <w:r w:rsidRPr="00E416D1">
        <w:rPr>
          <w:u w:val="single"/>
        </w:rPr>
        <w:tab/>
      </w:r>
      <w:r w:rsidRPr="00E416D1">
        <w:rPr>
          <w:u w:val="single"/>
        </w:rPr>
        <w:tab/>
      </w:r>
      <w:r w:rsidRPr="00E416D1">
        <w:rPr>
          <w:u w:val="single"/>
        </w:rPr>
        <w:tab/>
      </w:r>
      <w:r w:rsidRPr="00E416D1">
        <w:t xml:space="preserve"> State: </w:t>
      </w:r>
      <w:r w:rsidRPr="00E416D1">
        <w:rPr>
          <w:u w:val="single"/>
        </w:rPr>
        <w:tab/>
      </w:r>
      <w:r w:rsidRPr="00E416D1">
        <w:rPr>
          <w:u w:val="single"/>
        </w:rPr>
        <w:tab/>
      </w:r>
      <w:r w:rsidRPr="00E416D1">
        <w:rPr>
          <w:u w:val="single"/>
        </w:rPr>
        <w:tab/>
      </w:r>
      <w:r w:rsidRPr="00E416D1">
        <w:t xml:space="preserve">Zip Code: </w:t>
      </w:r>
      <w:r w:rsidRPr="00E416D1">
        <w:rPr>
          <w:u w:val="single"/>
        </w:rPr>
        <w:tab/>
      </w:r>
      <w:r w:rsidRPr="00E416D1">
        <w:rPr>
          <w:u w:val="single"/>
        </w:rPr>
        <w:tab/>
      </w:r>
    </w:p>
    <w:p w:rsidR="00554B02" w:rsidRPr="000C4791"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rPr>
          <w:u w:val="single"/>
        </w:rPr>
      </w:pPr>
      <w:r w:rsidRPr="00E416D1">
        <w:t xml:space="preserve">Phone: </w:t>
      </w:r>
      <w:r w:rsidRPr="00E416D1">
        <w:rPr>
          <w:u w:val="single"/>
        </w:rPr>
        <w:tab/>
      </w:r>
      <w:r w:rsidRPr="00E416D1">
        <w:rPr>
          <w:u w:val="single"/>
        </w:rPr>
        <w:tab/>
      </w:r>
      <w:r w:rsidRPr="00E416D1">
        <w:rPr>
          <w:u w:val="single"/>
        </w:rPr>
        <w:tab/>
      </w:r>
      <w:r w:rsidRPr="00E416D1">
        <w:rPr>
          <w:u w:val="single"/>
        </w:rPr>
        <w:tab/>
      </w:r>
      <w:r>
        <w:rPr>
          <w:u w:val="single"/>
        </w:rPr>
        <w:tab/>
      </w:r>
      <w:r w:rsidRPr="00E416D1">
        <w:rPr>
          <w:u w:val="single"/>
        </w:rPr>
        <w:tab/>
      </w:r>
      <w:r w:rsidRPr="00E416D1">
        <w:rPr>
          <w:u w:val="single"/>
        </w:rPr>
        <w:tab/>
      </w:r>
      <w:r w:rsidRPr="00E416D1">
        <w:t xml:space="preserve"> Fax #: </w:t>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554B02" w:rsidRPr="000C4791"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pPr>
      <w:r w:rsidRPr="00E416D1">
        <w:t xml:space="preserve">Owner/Manager/Person in charge: </w:t>
      </w:r>
      <w:r w:rsidRPr="00E416D1">
        <w:rPr>
          <w:u w:val="single"/>
        </w:rPr>
        <w:tab/>
      </w:r>
      <w:r w:rsidRPr="00E416D1">
        <w:rPr>
          <w:u w:val="single"/>
        </w:rPr>
        <w:tab/>
      </w:r>
      <w:r>
        <w:rPr>
          <w:u w:val="single"/>
        </w:rPr>
        <w:tab/>
      </w:r>
      <w:r w:rsidRPr="00E416D1">
        <w:rPr>
          <w:u w:val="single"/>
        </w:rPr>
        <w:tab/>
      </w:r>
      <w:r w:rsidRPr="00E416D1">
        <w:rPr>
          <w:u w:val="single"/>
        </w:rPr>
        <w:tab/>
      </w:r>
      <w:r>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554B02" w:rsidRPr="007A5DB0" w:rsidRDefault="00554B02" w:rsidP="00554B02">
      <w:pPr>
        <w:widowControl w:val="0"/>
        <w:autoSpaceDE w:val="0"/>
        <w:autoSpaceDN w:val="0"/>
        <w:adjustRightInd w:val="0"/>
        <w:rPr>
          <w:sz w:val="18"/>
          <w:szCs w:val="18"/>
        </w:rPr>
      </w:pPr>
      <w:r w:rsidRPr="00E416D1">
        <w:tab/>
      </w:r>
      <w:r w:rsidRPr="007A5DB0">
        <w:rPr>
          <w:sz w:val="18"/>
          <w:szCs w:val="18"/>
        </w:rPr>
        <w:t>(CIRCLE ONE)</w:t>
      </w:r>
    </w:p>
    <w:p w:rsidR="00554B02" w:rsidRPr="000C4791" w:rsidRDefault="00554B02" w:rsidP="00554B02">
      <w:pPr>
        <w:widowControl w:val="0"/>
        <w:autoSpaceDE w:val="0"/>
        <w:autoSpaceDN w:val="0"/>
        <w:adjustRightInd w:val="0"/>
        <w:rPr>
          <w:sz w:val="20"/>
          <w:szCs w:val="20"/>
        </w:rPr>
      </w:pPr>
    </w:p>
    <w:p w:rsidR="00554B02" w:rsidRPr="00F13714" w:rsidRDefault="00554B02" w:rsidP="00554B02">
      <w:pPr>
        <w:widowControl w:val="0"/>
        <w:autoSpaceDE w:val="0"/>
        <w:autoSpaceDN w:val="0"/>
        <w:adjustRightInd w:val="0"/>
        <w:jc w:val="center"/>
        <w:rPr>
          <w:b/>
          <w:sz w:val="28"/>
          <w:szCs w:val="28"/>
        </w:rPr>
      </w:pPr>
      <w:r w:rsidRPr="00F13714">
        <w:rPr>
          <w:b/>
          <w:sz w:val="28"/>
          <w:szCs w:val="28"/>
        </w:rPr>
        <w:t>All vendors must pre-register and pre-pay all applicable fees prior to the event</w:t>
      </w:r>
      <w:r>
        <w:rPr>
          <w:b/>
          <w:sz w:val="28"/>
          <w:szCs w:val="28"/>
        </w:rPr>
        <w:t>.</w:t>
      </w:r>
    </w:p>
    <w:p w:rsidR="00554B02" w:rsidRPr="00767233" w:rsidRDefault="00554B02" w:rsidP="00554B02">
      <w:pPr>
        <w:widowControl w:val="0"/>
        <w:autoSpaceDE w:val="0"/>
        <w:autoSpaceDN w:val="0"/>
        <w:adjustRightInd w:val="0"/>
        <w:jc w:val="center"/>
        <w:rPr>
          <w:b/>
          <w:sz w:val="28"/>
          <w:szCs w:val="28"/>
        </w:rPr>
      </w:pPr>
      <w:r w:rsidRPr="00767233">
        <w:rPr>
          <w:b/>
          <w:sz w:val="28"/>
          <w:szCs w:val="28"/>
        </w:rPr>
        <w:t>All late registration of Vendors must be approved prior to the event.</w:t>
      </w:r>
    </w:p>
    <w:p w:rsidR="00554B02" w:rsidRPr="000C4791" w:rsidRDefault="00554B02" w:rsidP="00554B02">
      <w:pPr>
        <w:widowControl w:val="0"/>
        <w:autoSpaceDE w:val="0"/>
        <w:autoSpaceDN w:val="0"/>
        <w:adjustRightInd w:val="0"/>
        <w:rPr>
          <w:sz w:val="20"/>
          <w:szCs w:val="20"/>
        </w:rPr>
      </w:pPr>
    </w:p>
    <w:p w:rsidR="00554B02" w:rsidRPr="00F13714" w:rsidRDefault="00554B02" w:rsidP="00C95F74">
      <w:pPr>
        <w:widowControl w:val="0"/>
        <w:autoSpaceDE w:val="0"/>
        <w:autoSpaceDN w:val="0"/>
        <w:adjustRightInd w:val="0"/>
        <w:jc w:val="center"/>
        <w:rPr>
          <w:b/>
          <w:sz w:val="28"/>
          <w:szCs w:val="28"/>
        </w:rPr>
      </w:pPr>
      <w:r w:rsidRPr="00F13714">
        <w:rPr>
          <w:b/>
          <w:sz w:val="28"/>
          <w:szCs w:val="28"/>
        </w:rPr>
        <w:t xml:space="preserve">A list of all vendors must be supplied </w:t>
      </w:r>
      <w:r w:rsidR="00FE21A0">
        <w:rPr>
          <w:b/>
          <w:sz w:val="28"/>
          <w:szCs w:val="28"/>
        </w:rPr>
        <w:t>to the Health Department</w:t>
      </w:r>
      <w:r w:rsidR="000C4791">
        <w:rPr>
          <w:b/>
          <w:sz w:val="28"/>
          <w:szCs w:val="28"/>
        </w:rPr>
        <w:t xml:space="preserve"> </w:t>
      </w:r>
      <w:r w:rsidR="000C4791" w:rsidRPr="000C4791">
        <w:rPr>
          <w:b/>
          <w:sz w:val="28"/>
          <w:szCs w:val="28"/>
          <w:u w:val="single"/>
        </w:rPr>
        <w:t>p</w:t>
      </w:r>
      <w:r w:rsidRPr="00CB14BB">
        <w:rPr>
          <w:b/>
          <w:sz w:val="28"/>
          <w:szCs w:val="28"/>
          <w:u w:val="single"/>
        </w:rPr>
        <w:t>rior</w:t>
      </w:r>
      <w:r w:rsidRPr="00F13714">
        <w:rPr>
          <w:b/>
          <w:sz w:val="28"/>
          <w:szCs w:val="28"/>
        </w:rPr>
        <w:t xml:space="preserve"> to the event with the following required information.</w:t>
      </w:r>
      <w:r w:rsidR="00CB14BB">
        <w:rPr>
          <w:b/>
          <w:sz w:val="28"/>
          <w:szCs w:val="28"/>
        </w:rPr>
        <w:t xml:space="preserve"> </w:t>
      </w:r>
      <w:r w:rsidR="00CB14BB" w:rsidRPr="00CB14BB">
        <w:rPr>
          <w:b/>
          <w:sz w:val="28"/>
          <w:szCs w:val="28"/>
          <w:u w:val="single"/>
        </w:rPr>
        <w:t>(Please use the VENDOR INFORMATION SHEET provided)</w:t>
      </w:r>
      <w:r w:rsidR="00CB14BB" w:rsidRPr="00CB14BB">
        <w:rPr>
          <w:b/>
          <w:sz w:val="28"/>
          <w:szCs w:val="28"/>
        </w:rPr>
        <w:t>.</w:t>
      </w:r>
    </w:p>
    <w:p w:rsidR="00554B02" w:rsidRPr="00CB14BB" w:rsidRDefault="00554B02" w:rsidP="00C95F74">
      <w:pPr>
        <w:widowControl w:val="0"/>
        <w:autoSpaceDE w:val="0"/>
        <w:autoSpaceDN w:val="0"/>
        <w:adjustRightInd w:val="0"/>
        <w:rPr>
          <w:b/>
          <w:i/>
        </w:rPr>
      </w:pPr>
      <w:r w:rsidRPr="00CB14BB">
        <w:rPr>
          <w:b/>
          <w:i/>
        </w:rPr>
        <w:t>Name of Establishment or Temporary Unit name:</w:t>
      </w:r>
    </w:p>
    <w:p w:rsidR="00554B02" w:rsidRPr="00CB14BB" w:rsidRDefault="00554B02" w:rsidP="00C95F74">
      <w:pPr>
        <w:widowControl w:val="0"/>
        <w:autoSpaceDE w:val="0"/>
        <w:autoSpaceDN w:val="0"/>
        <w:adjustRightInd w:val="0"/>
        <w:rPr>
          <w:b/>
          <w:i/>
        </w:rPr>
      </w:pPr>
      <w:r w:rsidRPr="00CB14BB">
        <w:rPr>
          <w:b/>
          <w:i/>
        </w:rPr>
        <w:t>Address of the Establishment or Temporary Unit: (Address, City, State, Zip)</w:t>
      </w:r>
    </w:p>
    <w:p w:rsidR="00554B02" w:rsidRPr="00CB14BB" w:rsidRDefault="00554B02" w:rsidP="00C95F74">
      <w:pPr>
        <w:widowControl w:val="0"/>
        <w:autoSpaceDE w:val="0"/>
        <w:autoSpaceDN w:val="0"/>
        <w:adjustRightInd w:val="0"/>
        <w:rPr>
          <w:b/>
          <w:i/>
        </w:rPr>
      </w:pPr>
      <w:r w:rsidRPr="00CB14BB">
        <w:rPr>
          <w:b/>
          <w:i/>
        </w:rPr>
        <w:t>Telephone or Contact Number:</w:t>
      </w:r>
    </w:p>
    <w:p w:rsidR="00554B02" w:rsidRPr="00CB14BB" w:rsidRDefault="00554B02" w:rsidP="00C95F74">
      <w:pPr>
        <w:widowControl w:val="0"/>
        <w:autoSpaceDE w:val="0"/>
        <w:autoSpaceDN w:val="0"/>
        <w:adjustRightInd w:val="0"/>
        <w:rPr>
          <w:b/>
          <w:i/>
        </w:rPr>
      </w:pPr>
      <w:r w:rsidRPr="00CB14BB">
        <w:rPr>
          <w:b/>
          <w:i/>
        </w:rPr>
        <w:t>E-mail:</w:t>
      </w:r>
    </w:p>
    <w:p w:rsidR="00554B02" w:rsidRPr="00CB14BB" w:rsidRDefault="00554B02" w:rsidP="00C95F74">
      <w:pPr>
        <w:widowControl w:val="0"/>
        <w:autoSpaceDE w:val="0"/>
        <w:autoSpaceDN w:val="0"/>
        <w:adjustRightInd w:val="0"/>
        <w:rPr>
          <w:b/>
          <w:i/>
        </w:rPr>
      </w:pPr>
      <w:r w:rsidRPr="00CB14BB">
        <w:rPr>
          <w:b/>
          <w:i/>
        </w:rPr>
        <w:t>Name of Owner:</w:t>
      </w:r>
    </w:p>
    <w:p w:rsidR="00554B02" w:rsidRPr="00CB14BB" w:rsidRDefault="00554B02" w:rsidP="00C95F74">
      <w:pPr>
        <w:widowControl w:val="0"/>
        <w:autoSpaceDE w:val="0"/>
        <w:autoSpaceDN w:val="0"/>
        <w:adjustRightInd w:val="0"/>
        <w:rPr>
          <w:b/>
          <w:i/>
        </w:rPr>
      </w:pPr>
      <w:r w:rsidRPr="00CB14BB">
        <w:rPr>
          <w:b/>
          <w:i/>
        </w:rPr>
        <w:t>Owners Address, City, State, Zip:</w:t>
      </w:r>
    </w:p>
    <w:p w:rsidR="00554B02" w:rsidRPr="00CB14BB" w:rsidRDefault="00554B02" w:rsidP="00C95F74">
      <w:pPr>
        <w:widowControl w:val="0"/>
        <w:autoSpaceDE w:val="0"/>
        <w:autoSpaceDN w:val="0"/>
        <w:adjustRightInd w:val="0"/>
        <w:rPr>
          <w:b/>
          <w:i/>
          <w:sz w:val="18"/>
          <w:szCs w:val="18"/>
        </w:rPr>
      </w:pPr>
      <w:r w:rsidRPr="00CB14BB">
        <w:rPr>
          <w:b/>
          <w:i/>
        </w:rPr>
        <w:t xml:space="preserve">Certified Food Handler and Company Name of Certification: (Example) </w:t>
      </w:r>
      <w:r w:rsidRPr="00CB14BB">
        <w:rPr>
          <w:b/>
          <w:i/>
          <w:sz w:val="18"/>
          <w:szCs w:val="18"/>
        </w:rPr>
        <w:t>National Registry, Prometric, ServSafe</w:t>
      </w:r>
      <w:r w:rsidR="000C4791">
        <w:rPr>
          <w:b/>
          <w:i/>
          <w:sz w:val="18"/>
          <w:szCs w:val="18"/>
        </w:rPr>
        <w:t>, Etc.</w:t>
      </w:r>
    </w:p>
    <w:p w:rsidR="00554B02" w:rsidRPr="00CB14BB" w:rsidRDefault="00554B02" w:rsidP="00C95F74">
      <w:pPr>
        <w:widowControl w:val="0"/>
        <w:autoSpaceDE w:val="0"/>
        <w:autoSpaceDN w:val="0"/>
        <w:adjustRightInd w:val="0"/>
        <w:rPr>
          <w:b/>
          <w:i/>
        </w:rPr>
      </w:pPr>
      <w:r w:rsidRPr="00CB14BB">
        <w:rPr>
          <w:b/>
          <w:i/>
        </w:rPr>
        <w:t>Listing of Menu and type of food produced:</w:t>
      </w:r>
    </w:p>
    <w:p w:rsidR="00554B02" w:rsidRPr="00CB14BB" w:rsidRDefault="00554B02" w:rsidP="00C95F74">
      <w:pPr>
        <w:widowControl w:val="0"/>
        <w:autoSpaceDE w:val="0"/>
        <w:autoSpaceDN w:val="0"/>
        <w:adjustRightInd w:val="0"/>
        <w:rPr>
          <w:b/>
          <w:i/>
        </w:rPr>
      </w:pPr>
      <w:r w:rsidRPr="00CB14BB">
        <w:rPr>
          <w:b/>
          <w:i/>
        </w:rPr>
        <w:t>For Profit or Non-Profit?</w:t>
      </w:r>
    </w:p>
    <w:p w:rsidR="00554B02" w:rsidRPr="00246037" w:rsidRDefault="00554B02" w:rsidP="00554B02">
      <w:pPr>
        <w:widowControl w:val="0"/>
        <w:autoSpaceDE w:val="0"/>
        <w:autoSpaceDN w:val="0"/>
        <w:adjustRightInd w:val="0"/>
        <w:rPr>
          <w:iCs/>
          <w:sz w:val="20"/>
          <w:szCs w:val="20"/>
        </w:rPr>
      </w:pPr>
    </w:p>
    <w:p w:rsidR="00554B02" w:rsidRPr="007A5DB0" w:rsidRDefault="00554B02" w:rsidP="00482710">
      <w:pPr>
        <w:widowControl w:val="0"/>
        <w:autoSpaceDE w:val="0"/>
        <w:autoSpaceDN w:val="0"/>
        <w:adjustRightInd w:val="0"/>
        <w:jc w:val="center"/>
        <w:rPr>
          <w:b/>
          <w:iCs/>
          <w:sz w:val="28"/>
          <w:szCs w:val="28"/>
          <w:u w:val="single"/>
        </w:rPr>
      </w:pPr>
      <w:r w:rsidRPr="007A5DB0">
        <w:rPr>
          <w:b/>
          <w:iCs/>
          <w:sz w:val="28"/>
          <w:szCs w:val="28"/>
        </w:rPr>
        <w:lastRenderedPageBreak/>
        <w:t>Will the following utilities be supplied?</w:t>
      </w:r>
    </w:p>
    <w:p w:rsidR="00554B02" w:rsidRPr="000C4791" w:rsidRDefault="00554B02" w:rsidP="00554B02">
      <w:pPr>
        <w:widowControl w:val="0"/>
        <w:autoSpaceDE w:val="0"/>
        <w:autoSpaceDN w:val="0"/>
        <w:adjustRightInd w:val="0"/>
        <w:rPr>
          <w:iCs/>
          <w:sz w:val="20"/>
          <w:szCs w:val="20"/>
        </w:rPr>
      </w:pPr>
    </w:p>
    <w:p w:rsidR="00554B02" w:rsidRPr="00E416D1" w:rsidRDefault="00554B02" w:rsidP="00C95F74">
      <w:pPr>
        <w:widowControl w:val="0"/>
        <w:autoSpaceDE w:val="0"/>
        <w:autoSpaceDN w:val="0"/>
        <w:adjustRightInd w:val="0"/>
        <w:rPr>
          <w:iCs/>
        </w:rPr>
      </w:pPr>
      <w:r w:rsidRPr="007A5DB0">
        <w:rPr>
          <w:b/>
          <w:iCs/>
        </w:rPr>
        <w:t>Water:</w:t>
      </w:r>
      <w:r w:rsidRPr="00E416D1">
        <w:rPr>
          <w:iCs/>
        </w:rPr>
        <w:t xml:space="preserve"> </w:t>
      </w:r>
      <w:r w:rsidRPr="00E416D1">
        <w:rPr>
          <w:iCs/>
          <w:u w:val="single"/>
        </w:rPr>
        <w:tab/>
      </w:r>
      <w:r w:rsidR="00CB14BB">
        <w:rPr>
          <w:iCs/>
          <w:u w:val="single"/>
        </w:rPr>
        <w:tab/>
      </w:r>
      <w:r w:rsidRPr="00E416D1">
        <w:rPr>
          <w:iCs/>
          <w:u w:val="single"/>
        </w:rPr>
        <w:tab/>
      </w:r>
      <w:r w:rsidRPr="00E416D1">
        <w:rPr>
          <w:iCs/>
          <w:u w:val="single"/>
        </w:rPr>
        <w:tab/>
      </w:r>
      <w:r w:rsidRPr="00E416D1">
        <w:rPr>
          <w:iCs/>
        </w:rPr>
        <w:t xml:space="preserve"> Public: </w:t>
      </w:r>
      <w:r w:rsidRPr="00E416D1">
        <w:rPr>
          <w:iCs/>
          <w:u w:val="single"/>
        </w:rPr>
        <w:tab/>
      </w:r>
      <w:r w:rsidR="00CB14BB">
        <w:rPr>
          <w:iCs/>
          <w:u w:val="single"/>
        </w:rPr>
        <w:tab/>
      </w:r>
      <w:r w:rsidRPr="00E416D1">
        <w:rPr>
          <w:iCs/>
          <w:u w:val="single"/>
        </w:rPr>
        <w:tab/>
      </w:r>
      <w:r w:rsidRPr="00E416D1">
        <w:rPr>
          <w:iCs/>
        </w:rPr>
        <w:t xml:space="preserve">  Private: </w:t>
      </w:r>
      <w:r w:rsidRPr="00E416D1">
        <w:rPr>
          <w:iCs/>
          <w:u w:val="single"/>
        </w:rPr>
        <w:tab/>
      </w:r>
      <w:r w:rsidR="00CB14BB">
        <w:rPr>
          <w:iCs/>
          <w:u w:val="single"/>
        </w:rPr>
        <w:tab/>
      </w:r>
      <w:r w:rsidRPr="00E416D1">
        <w:rPr>
          <w:iCs/>
          <w:u w:val="single"/>
        </w:rPr>
        <w:tab/>
      </w:r>
    </w:p>
    <w:p w:rsidR="00CB14BB" w:rsidRPr="00C95F74" w:rsidRDefault="00CB14BB" w:rsidP="00C95F74">
      <w:pPr>
        <w:widowControl w:val="0"/>
        <w:autoSpaceDE w:val="0"/>
        <w:autoSpaceDN w:val="0"/>
        <w:adjustRightInd w:val="0"/>
        <w:rPr>
          <w:iCs/>
          <w:sz w:val="20"/>
          <w:szCs w:val="20"/>
        </w:rPr>
      </w:pPr>
    </w:p>
    <w:p w:rsidR="00554B02" w:rsidRPr="00CB14BB" w:rsidRDefault="00554B02" w:rsidP="00C95F74">
      <w:pPr>
        <w:widowControl w:val="0"/>
        <w:autoSpaceDE w:val="0"/>
        <w:autoSpaceDN w:val="0"/>
        <w:adjustRightInd w:val="0"/>
        <w:rPr>
          <w:b/>
          <w:iCs/>
          <w:u w:val="single"/>
        </w:rPr>
      </w:pPr>
      <w:r w:rsidRPr="00CB14BB">
        <w:rPr>
          <w:b/>
          <w:iCs/>
        </w:rPr>
        <w:t xml:space="preserve">Vendor supplied water: Yes: </w:t>
      </w:r>
      <w:r w:rsidRPr="00482710">
        <w:rPr>
          <w:iCs/>
          <w:u w:val="single"/>
        </w:rPr>
        <w:tab/>
      </w:r>
      <w:r w:rsidR="00CB14BB" w:rsidRPr="00482710">
        <w:rPr>
          <w:iCs/>
          <w:u w:val="single"/>
        </w:rPr>
        <w:tab/>
      </w:r>
      <w:r w:rsidRPr="00482710">
        <w:rPr>
          <w:iCs/>
          <w:u w:val="single"/>
        </w:rPr>
        <w:tab/>
      </w:r>
      <w:r w:rsidRPr="00CB14BB">
        <w:rPr>
          <w:b/>
          <w:iCs/>
        </w:rPr>
        <w:t xml:space="preserve"> No: </w:t>
      </w:r>
      <w:r w:rsidRPr="00482710">
        <w:rPr>
          <w:iCs/>
          <w:u w:val="single"/>
        </w:rPr>
        <w:tab/>
      </w:r>
      <w:r w:rsidR="00CB14BB" w:rsidRPr="00482710">
        <w:rPr>
          <w:iCs/>
          <w:u w:val="single"/>
        </w:rPr>
        <w:tab/>
      </w:r>
      <w:r w:rsidRPr="00482710">
        <w:rPr>
          <w:iCs/>
          <w:u w:val="single"/>
        </w:rPr>
        <w:tab/>
      </w:r>
    </w:p>
    <w:p w:rsidR="00554B02" w:rsidRPr="00CB14BB" w:rsidRDefault="00554B02" w:rsidP="00C95F74">
      <w:pPr>
        <w:widowControl w:val="0"/>
        <w:autoSpaceDE w:val="0"/>
        <w:autoSpaceDN w:val="0"/>
        <w:adjustRightInd w:val="0"/>
        <w:jc w:val="center"/>
        <w:rPr>
          <w:b/>
          <w:iCs/>
        </w:rPr>
      </w:pPr>
      <w:r w:rsidRPr="00CB14BB">
        <w:rPr>
          <w:b/>
          <w:iCs/>
        </w:rPr>
        <w:t>If vendor supplied, the source must be identified.</w:t>
      </w:r>
    </w:p>
    <w:p w:rsidR="00554B02" w:rsidRPr="00CB14BB" w:rsidRDefault="00554B02" w:rsidP="00C95F74">
      <w:pPr>
        <w:widowControl w:val="0"/>
        <w:autoSpaceDE w:val="0"/>
        <w:autoSpaceDN w:val="0"/>
        <w:adjustRightInd w:val="0"/>
        <w:jc w:val="center"/>
        <w:rPr>
          <w:b/>
          <w:iCs/>
        </w:rPr>
      </w:pPr>
      <w:r w:rsidRPr="00CB14BB">
        <w:rPr>
          <w:b/>
          <w:iCs/>
        </w:rPr>
        <w:t>If private, a water test report must be submitted 72 hours prior to the event.</w:t>
      </w:r>
    </w:p>
    <w:p w:rsidR="00554B02" w:rsidRPr="00CB14BB" w:rsidRDefault="00554B02" w:rsidP="00C95F74">
      <w:pPr>
        <w:widowControl w:val="0"/>
        <w:autoSpaceDE w:val="0"/>
        <w:autoSpaceDN w:val="0"/>
        <w:adjustRightInd w:val="0"/>
        <w:jc w:val="center"/>
        <w:rPr>
          <w:b/>
          <w:iCs/>
        </w:rPr>
      </w:pPr>
      <w:r w:rsidRPr="00CB14BB">
        <w:rPr>
          <w:b/>
          <w:iCs/>
        </w:rPr>
        <w:t>Map layout of water outlets must be supplied with the application.</w:t>
      </w:r>
    </w:p>
    <w:p w:rsidR="00554B02" w:rsidRPr="00E416D1" w:rsidRDefault="00554B02" w:rsidP="00C95F74">
      <w:pPr>
        <w:widowControl w:val="0"/>
        <w:autoSpaceDE w:val="0"/>
        <w:autoSpaceDN w:val="0"/>
        <w:adjustRightInd w:val="0"/>
        <w:rPr>
          <w:iCs/>
        </w:rPr>
      </w:pPr>
      <w:r w:rsidRPr="007A5DB0">
        <w:rPr>
          <w:b/>
          <w:iCs/>
        </w:rPr>
        <w:t>Electricity:</w:t>
      </w:r>
      <w:r w:rsidRPr="00E416D1">
        <w:rPr>
          <w:iCs/>
        </w:rPr>
        <w:t xml:space="preserve"> </w:t>
      </w:r>
      <w:r w:rsidRPr="00E416D1">
        <w:rPr>
          <w:iCs/>
          <w:u w:val="single"/>
        </w:rPr>
        <w:tab/>
      </w:r>
      <w:r w:rsidRPr="00E416D1">
        <w:rPr>
          <w:iCs/>
          <w:u w:val="single"/>
        </w:rPr>
        <w:tab/>
      </w:r>
      <w:r w:rsidR="00CB14BB">
        <w:rPr>
          <w:iCs/>
          <w:u w:val="single"/>
        </w:rPr>
        <w:tab/>
      </w:r>
      <w:r w:rsidRPr="00E416D1">
        <w:rPr>
          <w:iCs/>
          <w:u w:val="single"/>
        </w:rPr>
        <w:tab/>
      </w:r>
      <w:r w:rsidRPr="00E416D1">
        <w:rPr>
          <w:iCs/>
        </w:rPr>
        <w:t xml:space="preserve"> Public: </w:t>
      </w:r>
      <w:r w:rsidRPr="00E416D1">
        <w:rPr>
          <w:iCs/>
          <w:u w:val="single"/>
        </w:rPr>
        <w:tab/>
      </w:r>
      <w:r w:rsidR="00CB14BB">
        <w:rPr>
          <w:iCs/>
          <w:u w:val="single"/>
        </w:rPr>
        <w:tab/>
      </w:r>
      <w:r w:rsidRPr="00E416D1">
        <w:rPr>
          <w:iCs/>
          <w:u w:val="single"/>
        </w:rPr>
        <w:tab/>
      </w:r>
      <w:r w:rsidRPr="00E416D1">
        <w:rPr>
          <w:iCs/>
        </w:rPr>
        <w:t xml:space="preserve">  Private: </w:t>
      </w:r>
      <w:r w:rsidRPr="00E416D1">
        <w:rPr>
          <w:iCs/>
          <w:u w:val="single"/>
        </w:rPr>
        <w:tab/>
      </w:r>
      <w:r w:rsidR="00CB14BB">
        <w:rPr>
          <w:iCs/>
          <w:u w:val="single"/>
        </w:rPr>
        <w:tab/>
      </w:r>
      <w:r w:rsidRPr="00E416D1">
        <w:rPr>
          <w:iCs/>
          <w:u w:val="single"/>
        </w:rPr>
        <w:tab/>
      </w:r>
      <w:r w:rsidRPr="00E416D1">
        <w:rPr>
          <w:iCs/>
        </w:rPr>
        <w:t xml:space="preserve"> </w:t>
      </w:r>
    </w:p>
    <w:p w:rsidR="00482710" w:rsidRPr="00C95F74" w:rsidRDefault="00482710" w:rsidP="00C95F74">
      <w:pPr>
        <w:widowControl w:val="0"/>
        <w:autoSpaceDE w:val="0"/>
        <w:autoSpaceDN w:val="0"/>
        <w:adjustRightInd w:val="0"/>
        <w:rPr>
          <w:iCs/>
          <w:sz w:val="20"/>
          <w:szCs w:val="20"/>
        </w:rPr>
      </w:pPr>
    </w:p>
    <w:p w:rsidR="00554B02" w:rsidRPr="00482710" w:rsidRDefault="00554B02" w:rsidP="00C95F74">
      <w:pPr>
        <w:widowControl w:val="0"/>
        <w:autoSpaceDE w:val="0"/>
        <w:autoSpaceDN w:val="0"/>
        <w:adjustRightInd w:val="0"/>
        <w:rPr>
          <w:b/>
          <w:iCs/>
          <w:u w:val="single"/>
        </w:rPr>
      </w:pPr>
      <w:r w:rsidRPr="00482710">
        <w:rPr>
          <w:b/>
          <w:iCs/>
        </w:rPr>
        <w:t xml:space="preserve">Vendor supplied generators: Yes: </w:t>
      </w:r>
      <w:r w:rsidRPr="00482710">
        <w:rPr>
          <w:iCs/>
          <w:u w:val="single"/>
        </w:rPr>
        <w:tab/>
      </w:r>
      <w:r w:rsidR="00CB14BB" w:rsidRPr="00482710">
        <w:rPr>
          <w:iCs/>
          <w:u w:val="single"/>
        </w:rPr>
        <w:tab/>
      </w:r>
      <w:r w:rsidRPr="00482710">
        <w:rPr>
          <w:iCs/>
          <w:u w:val="single"/>
        </w:rPr>
        <w:tab/>
      </w:r>
      <w:r w:rsidRPr="00482710">
        <w:rPr>
          <w:b/>
          <w:iCs/>
        </w:rPr>
        <w:t xml:space="preserve"> No: </w:t>
      </w:r>
      <w:r w:rsidRPr="00482710">
        <w:rPr>
          <w:iCs/>
          <w:u w:val="single"/>
        </w:rPr>
        <w:tab/>
      </w:r>
      <w:r w:rsidR="00CB14BB" w:rsidRPr="00482710">
        <w:rPr>
          <w:iCs/>
          <w:u w:val="single"/>
        </w:rPr>
        <w:tab/>
      </w:r>
      <w:r w:rsidRPr="00482710">
        <w:rPr>
          <w:iCs/>
          <w:u w:val="single"/>
        </w:rPr>
        <w:tab/>
      </w:r>
    </w:p>
    <w:p w:rsidR="00554B02" w:rsidRPr="00CB14BB" w:rsidRDefault="00554B02" w:rsidP="00C95F74">
      <w:pPr>
        <w:widowControl w:val="0"/>
        <w:autoSpaceDE w:val="0"/>
        <w:autoSpaceDN w:val="0"/>
        <w:adjustRightInd w:val="0"/>
        <w:jc w:val="center"/>
        <w:rPr>
          <w:b/>
          <w:iCs/>
        </w:rPr>
      </w:pPr>
      <w:r w:rsidRPr="00CB14BB">
        <w:rPr>
          <w:b/>
          <w:iCs/>
        </w:rPr>
        <w:t>Map layout of Electrical outlets must be supplied with the application.</w:t>
      </w:r>
    </w:p>
    <w:p w:rsidR="00482710" w:rsidRPr="00246037" w:rsidRDefault="00482710" w:rsidP="00C95F74">
      <w:pPr>
        <w:widowControl w:val="0"/>
        <w:autoSpaceDE w:val="0"/>
        <w:autoSpaceDN w:val="0"/>
        <w:adjustRightInd w:val="0"/>
        <w:rPr>
          <w:iCs/>
          <w:sz w:val="20"/>
          <w:szCs w:val="20"/>
        </w:rPr>
      </w:pPr>
    </w:p>
    <w:p w:rsidR="00554B02" w:rsidRPr="00E416D1" w:rsidRDefault="00554B02" w:rsidP="00C95F74">
      <w:pPr>
        <w:widowControl w:val="0"/>
        <w:autoSpaceDE w:val="0"/>
        <w:autoSpaceDN w:val="0"/>
        <w:adjustRightInd w:val="0"/>
        <w:rPr>
          <w:iCs/>
          <w:u w:val="single"/>
        </w:rPr>
      </w:pPr>
      <w:r w:rsidRPr="007A5DB0">
        <w:rPr>
          <w:b/>
          <w:iCs/>
        </w:rPr>
        <w:t>Sewage Disposal:</w:t>
      </w:r>
      <w:r w:rsidRPr="00E416D1">
        <w:rPr>
          <w:iCs/>
        </w:rPr>
        <w:t xml:space="preserve"> </w:t>
      </w:r>
      <w:r w:rsidRPr="00E416D1">
        <w:rPr>
          <w:iCs/>
          <w:u w:val="single"/>
        </w:rPr>
        <w:tab/>
      </w:r>
      <w:r w:rsidR="00CB14BB">
        <w:rPr>
          <w:iCs/>
          <w:u w:val="single"/>
        </w:rPr>
        <w:tab/>
      </w:r>
      <w:r w:rsidRPr="00E416D1">
        <w:rPr>
          <w:iCs/>
          <w:u w:val="single"/>
        </w:rPr>
        <w:tab/>
      </w:r>
      <w:r w:rsidRPr="00E416D1">
        <w:rPr>
          <w:iCs/>
        </w:rPr>
        <w:t xml:space="preserve"> Public: </w:t>
      </w:r>
      <w:r w:rsidRPr="00E416D1">
        <w:rPr>
          <w:iCs/>
          <w:u w:val="single"/>
        </w:rPr>
        <w:tab/>
      </w:r>
      <w:r w:rsidR="00CB14BB">
        <w:rPr>
          <w:iCs/>
          <w:u w:val="single"/>
        </w:rPr>
        <w:tab/>
      </w:r>
      <w:r w:rsidRPr="00E416D1">
        <w:rPr>
          <w:iCs/>
          <w:u w:val="single"/>
        </w:rPr>
        <w:tab/>
      </w:r>
      <w:r w:rsidRPr="00E416D1">
        <w:rPr>
          <w:iCs/>
        </w:rPr>
        <w:t xml:space="preserve">  Private: </w:t>
      </w:r>
      <w:r w:rsidRPr="00E416D1">
        <w:rPr>
          <w:iCs/>
          <w:u w:val="single"/>
        </w:rPr>
        <w:tab/>
      </w:r>
      <w:r w:rsidR="00CB14BB">
        <w:rPr>
          <w:iCs/>
          <w:u w:val="single"/>
        </w:rPr>
        <w:tab/>
      </w:r>
      <w:r w:rsidRPr="00E416D1">
        <w:rPr>
          <w:iCs/>
          <w:u w:val="single"/>
        </w:rPr>
        <w:tab/>
      </w:r>
    </w:p>
    <w:p w:rsidR="00554B02" w:rsidRPr="00CB14BB" w:rsidRDefault="00554B02" w:rsidP="00C95F74">
      <w:pPr>
        <w:widowControl w:val="0"/>
        <w:autoSpaceDE w:val="0"/>
        <w:autoSpaceDN w:val="0"/>
        <w:adjustRightInd w:val="0"/>
        <w:jc w:val="center"/>
        <w:rPr>
          <w:b/>
          <w:iCs/>
        </w:rPr>
      </w:pPr>
      <w:r w:rsidRPr="00CB14BB">
        <w:rPr>
          <w:b/>
          <w:iCs/>
        </w:rPr>
        <w:t>Sewage or waste water shall not be disposed in a storm drain.</w:t>
      </w:r>
    </w:p>
    <w:p w:rsidR="00554B02" w:rsidRPr="00CB14BB" w:rsidRDefault="00554B02" w:rsidP="00C95F74">
      <w:pPr>
        <w:widowControl w:val="0"/>
        <w:autoSpaceDE w:val="0"/>
        <w:autoSpaceDN w:val="0"/>
        <w:adjustRightInd w:val="0"/>
        <w:jc w:val="center"/>
        <w:rPr>
          <w:b/>
          <w:iCs/>
        </w:rPr>
      </w:pPr>
      <w:r w:rsidRPr="00CB14BB">
        <w:rPr>
          <w:b/>
          <w:iCs/>
        </w:rPr>
        <w:t>An approval must be supplied from the Sanitary District prior to the event.</w:t>
      </w:r>
    </w:p>
    <w:p w:rsidR="00554B02" w:rsidRPr="00CB14BB" w:rsidRDefault="00554B02" w:rsidP="00C95F74">
      <w:pPr>
        <w:widowControl w:val="0"/>
        <w:autoSpaceDE w:val="0"/>
        <w:autoSpaceDN w:val="0"/>
        <w:adjustRightInd w:val="0"/>
        <w:jc w:val="center"/>
        <w:rPr>
          <w:b/>
          <w:iCs/>
        </w:rPr>
      </w:pPr>
      <w:r w:rsidRPr="00CB14BB">
        <w:rPr>
          <w:b/>
          <w:iCs/>
        </w:rPr>
        <w:t>Map layout of disposal sites must be identified and supplied with the application.</w:t>
      </w:r>
    </w:p>
    <w:p w:rsidR="00554B02" w:rsidRPr="00C95F74" w:rsidRDefault="00554B02" w:rsidP="00554B02">
      <w:pPr>
        <w:widowControl w:val="0"/>
        <w:autoSpaceDE w:val="0"/>
        <w:autoSpaceDN w:val="0"/>
        <w:adjustRightInd w:val="0"/>
        <w:rPr>
          <w:iCs/>
          <w:sz w:val="20"/>
          <w:szCs w:val="20"/>
        </w:rPr>
      </w:pPr>
    </w:p>
    <w:p w:rsidR="00554B02" w:rsidRPr="00E416D1" w:rsidRDefault="00554B02" w:rsidP="00C95F74">
      <w:pPr>
        <w:widowControl w:val="0"/>
        <w:autoSpaceDE w:val="0"/>
        <w:autoSpaceDN w:val="0"/>
        <w:adjustRightInd w:val="0"/>
        <w:rPr>
          <w:iCs/>
        </w:rPr>
      </w:pPr>
      <w:r w:rsidRPr="007A5DB0">
        <w:rPr>
          <w:b/>
          <w:iCs/>
        </w:rPr>
        <w:t>Trash Removal:</w:t>
      </w:r>
      <w:r w:rsidRPr="00E416D1">
        <w:rPr>
          <w:iCs/>
        </w:rPr>
        <w:t xml:space="preserve"> </w:t>
      </w:r>
      <w:r w:rsidRPr="00E416D1">
        <w:rPr>
          <w:iCs/>
          <w:u w:val="single"/>
        </w:rPr>
        <w:tab/>
      </w:r>
      <w:r w:rsidR="00CB14BB">
        <w:rPr>
          <w:iCs/>
          <w:u w:val="single"/>
        </w:rPr>
        <w:tab/>
      </w:r>
      <w:r w:rsidRPr="00E416D1">
        <w:rPr>
          <w:iCs/>
          <w:u w:val="single"/>
        </w:rPr>
        <w:tab/>
      </w:r>
      <w:r w:rsidRPr="00E416D1">
        <w:rPr>
          <w:iCs/>
        </w:rPr>
        <w:t xml:space="preserve"> Public: </w:t>
      </w:r>
      <w:r w:rsidRPr="00E416D1">
        <w:rPr>
          <w:iCs/>
          <w:u w:val="single"/>
        </w:rPr>
        <w:tab/>
      </w:r>
      <w:r w:rsidR="00CB14BB">
        <w:rPr>
          <w:iCs/>
          <w:u w:val="single"/>
        </w:rPr>
        <w:tab/>
      </w:r>
      <w:r w:rsidRPr="00E416D1">
        <w:rPr>
          <w:iCs/>
          <w:u w:val="single"/>
        </w:rPr>
        <w:tab/>
      </w:r>
      <w:r w:rsidRPr="00E416D1">
        <w:rPr>
          <w:iCs/>
        </w:rPr>
        <w:t xml:space="preserve">  Private: </w:t>
      </w:r>
      <w:r w:rsidRPr="00E416D1">
        <w:rPr>
          <w:iCs/>
          <w:u w:val="single"/>
        </w:rPr>
        <w:tab/>
      </w:r>
      <w:r w:rsidR="00CB14BB">
        <w:rPr>
          <w:iCs/>
          <w:u w:val="single"/>
        </w:rPr>
        <w:tab/>
      </w:r>
      <w:r w:rsidRPr="00E416D1">
        <w:rPr>
          <w:iCs/>
          <w:u w:val="single"/>
        </w:rPr>
        <w:tab/>
      </w:r>
    </w:p>
    <w:p w:rsidR="00482710" w:rsidRPr="00C95F74" w:rsidRDefault="00482710" w:rsidP="00C95F74">
      <w:pPr>
        <w:widowControl w:val="0"/>
        <w:autoSpaceDE w:val="0"/>
        <w:autoSpaceDN w:val="0"/>
        <w:adjustRightInd w:val="0"/>
        <w:rPr>
          <w:sz w:val="20"/>
          <w:szCs w:val="20"/>
        </w:rPr>
      </w:pPr>
    </w:p>
    <w:p w:rsidR="00554B02" w:rsidRPr="00482710" w:rsidRDefault="00554B02" w:rsidP="00C95F74">
      <w:pPr>
        <w:widowControl w:val="0"/>
        <w:autoSpaceDE w:val="0"/>
        <w:autoSpaceDN w:val="0"/>
        <w:adjustRightInd w:val="0"/>
        <w:rPr>
          <w:u w:val="single"/>
        </w:rPr>
      </w:pPr>
      <w:r w:rsidRPr="00482710">
        <w:rPr>
          <w:b/>
        </w:rPr>
        <w:t xml:space="preserve">If private, what will be the frequency of disposal: </w:t>
      </w:r>
      <w:r w:rsidRPr="00482710">
        <w:rPr>
          <w:b/>
          <w:u w:val="single"/>
        </w:rPr>
        <w:tab/>
      </w:r>
      <w:r w:rsidRPr="00482710">
        <w:rPr>
          <w:b/>
          <w:u w:val="single"/>
        </w:rPr>
        <w:tab/>
      </w:r>
      <w:r w:rsidRPr="00482710">
        <w:rPr>
          <w:b/>
          <w:u w:val="single"/>
        </w:rPr>
        <w:tab/>
      </w:r>
      <w:r w:rsidR="00CB14BB" w:rsidRPr="00482710">
        <w:rPr>
          <w:b/>
          <w:u w:val="single"/>
        </w:rPr>
        <w:tab/>
      </w:r>
      <w:r w:rsidRPr="00482710">
        <w:rPr>
          <w:u w:val="single"/>
        </w:rPr>
        <w:tab/>
      </w:r>
      <w:r w:rsidRPr="00482710">
        <w:rPr>
          <w:u w:val="single"/>
        </w:rPr>
        <w:tab/>
      </w:r>
      <w:r w:rsidRPr="00482710">
        <w:rPr>
          <w:u w:val="single"/>
        </w:rPr>
        <w:tab/>
      </w:r>
      <w:r w:rsidRPr="00482710">
        <w:rPr>
          <w:u w:val="single"/>
        </w:rPr>
        <w:tab/>
      </w:r>
    </w:p>
    <w:p w:rsidR="00554B02" w:rsidRPr="00C95F74" w:rsidRDefault="00554B02" w:rsidP="00C95F74">
      <w:pPr>
        <w:widowControl w:val="0"/>
        <w:autoSpaceDE w:val="0"/>
        <w:autoSpaceDN w:val="0"/>
        <w:adjustRightInd w:val="0"/>
        <w:rPr>
          <w:sz w:val="20"/>
          <w:szCs w:val="20"/>
          <w:u w:val="single"/>
        </w:rPr>
      </w:pPr>
    </w:p>
    <w:p w:rsidR="00554B02" w:rsidRPr="002F6D0C" w:rsidRDefault="00554B02" w:rsidP="00C95F74">
      <w:pPr>
        <w:widowControl w:val="0"/>
        <w:autoSpaceDE w:val="0"/>
        <w:autoSpaceDN w:val="0"/>
        <w:adjustRightInd w:val="0"/>
        <w:jc w:val="center"/>
        <w:rPr>
          <w:b/>
        </w:rPr>
      </w:pPr>
      <w:r w:rsidRPr="002F6D0C">
        <w:rPr>
          <w:b/>
        </w:rPr>
        <w:t>A map layout of the event and placement of the vendors must</w:t>
      </w:r>
      <w:r>
        <w:rPr>
          <w:b/>
        </w:rPr>
        <w:t xml:space="preserve"> be supplied with the application.</w:t>
      </w:r>
    </w:p>
    <w:p w:rsidR="00554B02" w:rsidRPr="00C95F74" w:rsidRDefault="00554B02" w:rsidP="00C95F74">
      <w:pPr>
        <w:widowControl w:val="0"/>
        <w:autoSpaceDE w:val="0"/>
        <w:autoSpaceDN w:val="0"/>
        <w:adjustRightInd w:val="0"/>
        <w:rPr>
          <w:sz w:val="20"/>
          <w:szCs w:val="20"/>
          <w:u w:val="single"/>
        </w:rPr>
      </w:pPr>
    </w:p>
    <w:p w:rsidR="00554B02" w:rsidRDefault="00554B02" w:rsidP="00C95F74">
      <w:pPr>
        <w:widowControl w:val="0"/>
        <w:autoSpaceDE w:val="0"/>
        <w:autoSpaceDN w:val="0"/>
        <w:adjustRightInd w:val="0"/>
        <w:jc w:val="center"/>
        <w:rPr>
          <w:b/>
        </w:rPr>
      </w:pPr>
      <w:r w:rsidRPr="007A5DB0">
        <w:rPr>
          <w:b/>
        </w:rPr>
        <w:t xml:space="preserve">Does the event have all the required permits from the city, county, board of works, </w:t>
      </w:r>
      <w:r>
        <w:rPr>
          <w:b/>
        </w:rPr>
        <w:t xml:space="preserve">parks department, </w:t>
      </w:r>
      <w:r w:rsidRPr="007A5DB0">
        <w:rPr>
          <w:b/>
        </w:rPr>
        <w:t>fire departments,</w:t>
      </w:r>
      <w:r w:rsidRPr="002F6D0C">
        <w:rPr>
          <w:b/>
        </w:rPr>
        <w:t xml:space="preserve"> </w:t>
      </w:r>
      <w:r w:rsidRPr="007A5DB0">
        <w:rPr>
          <w:b/>
        </w:rPr>
        <w:t>property owners</w:t>
      </w:r>
      <w:r>
        <w:rPr>
          <w:b/>
        </w:rPr>
        <w:t>,</w:t>
      </w:r>
      <w:r w:rsidRPr="007A5DB0">
        <w:rPr>
          <w:b/>
        </w:rPr>
        <w:t xml:space="preserve"> and any other agency that would have jurisdiction over your event, festival, or celebration?</w:t>
      </w:r>
    </w:p>
    <w:p w:rsidR="00554B02" w:rsidRPr="007A5DB0" w:rsidRDefault="00554B02" w:rsidP="00C95F74">
      <w:pPr>
        <w:widowControl w:val="0"/>
        <w:autoSpaceDE w:val="0"/>
        <w:autoSpaceDN w:val="0"/>
        <w:adjustRightInd w:val="0"/>
        <w:jc w:val="center"/>
        <w:rPr>
          <w:b/>
        </w:rPr>
      </w:pPr>
      <w:r>
        <w:rPr>
          <w:b/>
        </w:rPr>
        <w:t>Please submit all approvals and documents with the application.</w:t>
      </w:r>
    </w:p>
    <w:p w:rsidR="00554B02" w:rsidRPr="00C95F74" w:rsidRDefault="00554B02" w:rsidP="00554B02">
      <w:pPr>
        <w:widowControl w:val="0"/>
        <w:autoSpaceDE w:val="0"/>
        <w:autoSpaceDN w:val="0"/>
        <w:adjustRightInd w:val="0"/>
        <w:rPr>
          <w:sz w:val="20"/>
          <w:szCs w:val="20"/>
        </w:rPr>
      </w:pPr>
    </w:p>
    <w:p w:rsidR="00554B02" w:rsidRDefault="00554B02" w:rsidP="00554B02">
      <w:pPr>
        <w:widowControl w:val="0"/>
        <w:autoSpaceDE w:val="0"/>
        <w:autoSpaceDN w:val="0"/>
        <w:adjustRightInd w:val="0"/>
        <w:rPr>
          <w:u w:val="single"/>
        </w:rPr>
      </w:pPr>
      <w:r>
        <w:rPr>
          <w:u w:val="single"/>
        </w:rPr>
        <w:t>Notes:</w:t>
      </w:r>
      <w:r>
        <w:rPr>
          <w:u w:val="single"/>
        </w:rPr>
        <w:tab/>
      </w:r>
      <w:r>
        <w:rPr>
          <w:u w:val="single"/>
        </w:rPr>
        <w:tab/>
      </w:r>
      <w:r>
        <w:rPr>
          <w:u w:val="single"/>
        </w:rPr>
        <w:tab/>
      </w:r>
      <w:r>
        <w:rPr>
          <w:u w:val="single"/>
        </w:rPr>
        <w:tab/>
      </w:r>
      <w:r>
        <w:rPr>
          <w:u w:val="single"/>
        </w:rPr>
        <w:tab/>
      </w:r>
      <w:r w:rsidR="00CB14B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95F74" w:rsidRDefault="00554B02" w:rsidP="00554B02">
      <w:pPr>
        <w:widowControl w:val="0"/>
        <w:autoSpaceDE w:val="0"/>
        <w:autoSpaceDN w:val="0"/>
        <w:adjustRightInd w:val="0"/>
        <w:rPr>
          <w:sz w:val="20"/>
          <w:szCs w:val="20"/>
          <w:u w:val="single"/>
        </w:rPr>
      </w:pPr>
    </w:p>
    <w:p w:rsidR="00554B02" w:rsidRDefault="00554B02" w:rsidP="00554B02">
      <w:pPr>
        <w:widowControl w:val="0"/>
        <w:autoSpaceDE w:val="0"/>
        <w:autoSpaceDN w:val="0"/>
        <w:adjustRightInd w:val="0"/>
        <w:rPr>
          <w:u w:val="single"/>
        </w:rPr>
      </w:pPr>
      <w:r>
        <w:rPr>
          <w:u w:val="single"/>
        </w:rPr>
        <w:tab/>
      </w:r>
      <w:r>
        <w:rPr>
          <w:u w:val="single"/>
        </w:rPr>
        <w:tab/>
      </w:r>
      <w:r>
        <w:rPr>
          <w:u w:val="single"/>
        </w:rPr>
        <w:tab/>
      </w:r>
      <w:r>
        <w:rPr>
          <w:u w:val="single"/>
        </w:rPr>
        <w:tab/>
      </w:r>
      <w:r>
        <w:rPr>
          <w:u w:val="single"/>
        </w:rPr>
        <w:tab/>
      </w:r>
      <w:r w:rsidR="00CB14BB">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246037" w:rsidRDefault="00554B02" w:rsidP="00554B02">
      <w:pPr>
        <w:widowControl w:val="0"/>
        <w:autoSpaceDE w:val="0"/>
        <w:autoSpaceDN w:val="0"/>
        <w:adjustRightInd w:val="0"/>
        <w:rPr>
          <w:sz w:val="20"/>
          <w:szCs w:val="20"/>
          <w:u w:val="single"/>
        </w:rPr>
      </w:pPr>
    </w:p>
    <w:p w:rsidR="00554B02" w:rsidRPr="007B3C2B" w:rsidRDefault="00554B02" w:rsidP="00554B02">
      <w:pPr>
        <w:widowControl w:val="0"/>
        <w:autoSpaceDE w:val="0"/>
        <w:autoSpaceDN w:val="0"/>
        <w:adjustRightInd w:val="0"/>
        <w:ind w:left="6480"/>
        <w:rPr>
          <w:bCs/>
          <w:u w:val="single"/>
        </w:rPr>
      </w:pPr>
      <w:r w:rsidRPr="00E416D1">
        <w:rPr>
          <w:bCs/>
        </w:rPr>
        <w:t xml:space="preserve">Enclosed fee:   </w:t>
      </w:r>
      <w:r w:rsidRPr="007B3C2B">
        <w:rPr>
          <w:bCs/>
        </w:rPr>
        <w:t>$</w:t>
      </w:r>
      <w:r>
        <w:rPr>
          <w:bCs/>
        </w:rPr>
        <w:t xml:space="preserve"> </w:t>
      </w:r>
      <w:r>
        <w:rPr>
          <w:bCs/>
          <w:u w:val="single"/>
        </w:rPr>
        <w:tab/>
      </w:r>
      <w:r w:rsidR="00CB14BB">
        <w:rPr>
          <w:bCs/>
          <w:u w:val="single"/>
        </w:rPr>
        <w:tab/>
      </w:r>
      <w:r>
        <w:rPr>
          <w:bCs/>
          <w:u w:val="single"/>
        </w:rPr>
        <w:tab/>
      </w:r>
      <w:r>
        <w:rPr>
          <w:bCs/>
          <w:u w:val="single"/>
        </w:rPr>
        <w:tab/>
      </w:r>
    </w:p>
    <w:p w:rsidR="00554B02" w:rsidRPr="00246037" w:rsidRDefault="00554B02" w:rsidP="00554B02">
      <w:pPr>
        <w:widowControl w:val="0"/>
        <w:autoSpaceDE w:val="0"/>
        <w:autoSpaceDN w:val="0"/>
        <w:adjustRightInd w:val="0"/>
        <w:rPr>
          <w:bCs/>
          <w:i/>
          <w:sz w:val="20"/>
          <w:szCs w:val="20"/>
        </w:rPr>
      </w:pPr>
    </w:p>
    <w:p w:rsidR="00554B02" w:rsidRDefault="00C95F74" w:rsidP="00554B02">
      <w:pPr>
        <w:widowControl w:val="0"/>
        <w:autoSpaceDE w:val="0"/>
        <w:autoSpaceDN w:val="0"/>
        <w:adjustRightInd w:val="0"/>
        <w:rPr>
          <w:b/>
          <w:bCs/>
          <w:i/>
        </w:rPr>
      </w:pPr>
      <w:r>
        <w:rPr>
          <w:b/>
          <w:bCs/>
          <w:i/>
        </w:rPr>
        <w:t>3 day</w:t>
      </w:r>
      <w:r w:rsidR="00554B02" w:rsidRPr="007B3C2B">
        <w:rPr>
          <w:b/>
          <w:bCs/>
          <w:i/>
        </w:rPr>
        <w:t xml:space="preserve">Temporary Food Vendor fee per event </w:t>
      </w:r>
      <w:r w:rsidR="00554B02" w:rsidRPr="007B3C2B">
        <w:rPr>
          <w:b/>
          <w:bCs/>
          <w:i/>
        </w:rPr>
        <w:tab/>
      </w:r>
      <w:r w:rsidR="00554B02" w:rsidRPr="007B3C2B">
        <w:rPr>
          <w:b/>
          <w:bCs/>
          <w:i/>
        </w:rPr>
        <w:tab/>
        <w:t xml:space="preserve">  </w:t>
      </w:r>
      <w:r>
        <w:rPr>
          <w:b/>
          <w:bCs/>
          <w:i/>
        </w:rPr>
        <w:t>$ 35</w:t>
      </w:r>
      <w:r w:rsidR="00554B02" w:rsidRPr="007B3C2B">
        <w:rPr>
          <w:b/>
          <w:bCs/>
          <w:i/>
        </w:rPr>
        <w:t>.00</w:t>
      </w:r>
    </w:p>
    <w:p w:rsidR="00C95F74" w:rsidRPr="007B3C2B" w:rsidRDefault="00C95F74" w:rsidP="00554B02">
      <w:pPr>
        <w:widowControl w:val="0"/>
        <w:autoSpaceDE w:val="0"/>
        <w:autoSpaceDN w:val="0"/>
        <w:adjustRightInd w:val="0"/>
        <w:rPr>
          <w:b/>
          <w:bCs/>
          <w:i/>
        </w:rPr>
      </w:pPr>
      <w:r>
        <w:rPr>
          <w:b/>
          <w:bCs/>
          <w:i/>
        </w:rPr>
        <w:t>14 day Temporary Food Vendor fee per event</w:t>
      </w:r>
      <w:r>
        <w:rPr>
          <w:b/>
          <w:bCs/>
          <w:i/>
        </w:rPr>
        <w:tab/>
      </w:r>
      <w:r>
        <w:rPr>
          <w:b/>
          <w:bCs/>
          <w:i/>
        </w:rPr>
        <w:tab/>
        <w:t xml:space="preserve">  $ 70.00</w:t>
      </w:r>
    </w:p>
    <w:p w:rsidR="00554B02" w:rsidRPr="007B3C2B" w:rsidRDefault="00C95F74" w:rsidP="00554B02">
      <w:pPr>
        <w:widowControl w:val="0"/>
        <w:autoSpaceDE w:val="0"/>
        <w:autoSpaceDN w:val="0"/>
        <w:adjustRightInd w:val="0"/>
        <w:rPr>
          <w:b/>
          <w:bCs/>
          <w:i/>
        </w:rPr>
      </w:pPr>
      <w:r>
        <w:rPr>
          <w:b/>
          <w:bCs/>
          <w:i/>
        </w:rPr>
        <w:t>Annual Temporary Food Vendor fee</w:t>
      </w:r>
      <w:r>
        <w:rPr>
          <w:b/>
          <w:bCs/>
          <w:i/>
        </w:rPr>
        <w:tab/>
      </w:r>
      <w:r>
        <w:rPr>
          <w:b/>
          <w:bCs/>
          <w:i/>
        </w:rPr>
        <w:tab/>
      </w:r>
      <w:r w:rsidR="00554B02" w:rsidRPr="007B3C2B">
        <w:rPr>
          <w:b/>
          <w:bCs/>
          <w:i/>
        </w:rPr>
        <w:tab/>
        <w:t>$ 2</w:t>
      </w:r>
      <w:r>
        <w:rPr>
          <w:b/>
          <w:bCs/>
          <w:i/>
        </w:rPr>
        <w:t>50</w:t>
      </w:r>
      <w:r w:rsidR="00554B02" w:rsidRPr="007B3C2B">
        <w:rPr>
          <w:b/>
          <w:bCs/>
          <w:i/>
        </w:rPr>
        <w:t>.00</w:t>
      </w:r>
    </w:p>
    <w:p w:rsidR="00554B02" w:rsidRPr="007A5DB0" w:rsidRDefault="00554B02" w:rsidP="00554B02">
      <w:pPr>
        <w:widowControl w:val="0"/>
        <w:autoSpaceDE w:val="0"/>
        <w:autoSpaceDN w:val="0"/>
        <w:adjustRightInd w:val="0"/>
        <w:jc w:val="center"/>
        <w:rPr>
          <w:bCs/>
          <w:u w:val="single"/>
        </w:rPr>
      </w:pPr>
    </w:p>
    <w:p w:rsidR="00554B02" w:rsidRPr="007A5DB0" w:rsidRDefault="00554B02" w:rsidP="00554B02">
      <w:pPr>
        <w:widowControl w:val="0"/>
        <w:autoSpaceDE w:val="0"/>
        <w:autoSpaceDN w:val="0"/>
        <w:adjustRightInd w:val="0"/>
        <w:jc w:val="center"/>
        <w:rPr>
          <w:b/>
        </w:rPr>
      </w:pPr>
      <w:r w:rsidRPr="007A5DB0">
        <w:rPr>
          <w:b/>
          <w:bCs/>
        </w:rPr>
        <w:t xml:space="preserve">ALL PERMIT FEES ARE PAYABLE TO:                  </w:t>
      </w:r>
      <w:r w:rsidRPr="007A5DB0">
        <w:rPr>
          <w:b/>
        </w:rPr>
        <w:t>Delaware County Health Department</w:t>
      </w:r>
    </w:p>
    <w:p w:rsidR="00554B02" w:rsidRPr="00246037" w:rsidRDefault="00554B02" w:rsidP="00554B02">
      <w:pPr>
        <w:widowControl w:val="0"/>
        <w:autoSpaceDE w:val="0"/>
        <w:autoSpaceDN w:val="0"/>
        <w:adjustRightInd w:val="0"/>
        <w:rPr>
          <w:sz w:val="20"/>
          <w:szCs w:val="20"/>
        </w:rPr>
      </w:pPr>
    </w:p>
    <w:p w:rsidR="00554B02" w:rsidRPr="00F10959" w:rsidRDefault="00554B02" w:rsidP="00554B02">
      <w:pPr>
        <w:widowControl w:val="0"/>
        <w:autoSpaceDE w:val="0"/>
        <w:autoSpaceDN w:val="0"/>
        <w:adjustRightInd w:val="0"/>
        <w:rPr>
          <w:b/>
        </w:rPr>
      </w:pPr>
      <w:r w:rsidRPr="00F10959">
        <w:rPr>
          <w:b/>
        </w:rPr>
        <w:t>I understand that it is the responsibility of the event sponsor to ensure that all of the vendors must comply with the Indiana State Retail Food Establishment Sanitation Requirement 410 IAC 7-24 and the Delaware County Ordinance 2004-013.</w:t>
      </w:r>
    </w:p>
    <w:p w:rsidR="00554B02" w:rsidRPr="00246037" w:rsidRDefault="00554B02" w:rsidP="00554B02">
      <w:pPr>
        <w:widowControl w:val="0"/>
        <w:autoSpaceDE w:val="0"/>
        <w:autoSpaceDN w:val="0"/>
        <w:adjustRightInd w:val="0"/>
        <w:rPr>
          <w:sz w:val="20"/>
          <w:szCs w:val="20"/>
        </w:rPr>
      </w:pPr>
    </w:p>
    <w:p w:rsidR="00554B02" w:rsidRPr="00F10959" w:rsidRDefault="00554B02" w:rsidP="00554B02">
      <w:pPr>
        <w:widowControl w:val="0"/>
        <w:autoSpaceDE w:val="0"/>
        <w:autoSpaceDN w:val="0"/>
        <w:adjustRightInd w:val="0"/>
        <w:rPr>
          <w:b/>
        </w:rPr>
      </w:pPr>
      <w:r w:rsidRPr="00F10959">
        <w:rPr>
          <w:b/>
        </w:rPr>
        <w:t>I also understand that if the Delaware County Health Department determines that a food vendor is not in compliance with the above mentioned code and ordinance that it will be the responsibility of the event sponsor to ensure that the vendor complies with the requirements of the Health Department or is removed from the registered event.</w:t>
      </w:r>
    </w:p>
    <w:p w:rsidR="00554B02" w:rsidRPr="00246037" w:rsidRDefault="00554B02" w:rsidP="00554B02">
      <w:pPr>
        <w:widowControl w:val="0"/>
        <w:autoSpaceDE w:val="0"/>
        <w:autoSpaceDN w:val="0"/>
        <w:adjustRightInd w:val="0"/>
        <w:rPr>
          <w:sz w:val="20"/>
          <w:szCs w:val="20"/>
        </w:rPr>
      </w:pPr>
    </w:p>
    <w:p w:rsidR="00554B02" w:rsidRPr="00F10959" w:rsidRDefault="00554B02" w:rsidP="00554B02">
      <w:pPr>
        <w:widowControl w:val="0"/>
        <w:autoSpaceDE w:val="0"/>
        <w:autoSpaceDN w:val="0"/>
        <w:adjustRightInd w:val="0"/>
        <w:rPr>
          <w:b/>
        </w:rPr>
      </w:pPr>
      <w:r w:rsidRPr="00F10959">
        <w:rPr>
          <w:b/>
        </w:rPr>
        <w:t>I hereby apply for a registration of an event, festival, or celebration in Delaware County and agree to comply with all provisions of Delaware County Ordinance 2004 - 013.</w:t>
      </w:r>
    </w:p>
    <w:p w:rsidR="00554B02" w:rsidRPr="00246037" w:rsidRDefault="00554B02" w:rsidP="00554B02">
      <w:pPr>
        <w:widowControl w:val="0"/>
        <w:autoSpaceDE w:val="0"/>
        <w:autoSpaceDN w:val="0"/>
        <w:adjustRightInd w:val="0"/>
        <w:rPr>
          <w:sz w:val="20"/>
          <w:szCs w:val="20"/>
        </w:rPr>
      </w:pPr>
    </w:p>
    <w:p w:rsidR="00554B02" w:rsidRPr="00E416D1" w:rsidRDefault="00554B02" w:rsidP="00554B02">
      <w:pPr>
        <w:widowControl w:val="0"/>
        <w:autoSpaceDE w:val="0"/>
        <w:autoSpaceDN w:val="0"/>
        <w:adjustRightInd w:val="0"/>
      </w:pPr>
      <w:r w:rsidRPr="00E416D1">
        <w:t xml:space="preserve">Applicant's Signature: </w:t>
      </w:r>
      <w:r w:rsidRPr="00E416D1">
        <w:rPr>
          <w:u w:val="single"/>
        </w:rPr>
        <w:tab/>
      </w:r>
      <w:r w:rsidRPr="00E416D1">
        <w:rPr>
          <w:u w:val="single"/>
        </w:rPr>
        <w:tab/>
      </w:r>
      <w:r w:rsidRPr="00E416D1">
        <w:rPr>
          <w:u w:val="single"/>
        </w:rPr>
        <w:tab/>
      </w:r>
      <w:r w:rsidRPr="00E416D1">
        <w:rPr>
          <w:u w:val="single"/>
        </w:rPr>
        <w:tab/>
      </w:r>
      <w:r w:rsidRPr="00E416D1">
        <w:rPr>
          <w:u w:val="single"/>
        </w:rPr>
        <w:tab/>
      </w:r>
      <w:r w:rsidR="00482710">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554B02" w:rsidRPr="00246037" w:rsidRDefault="00554B02" w:rsidP="00554B02">
      <w:pPr>
        <w:widowControl w:val="0"/>
        <w:autoSpaceDE w:val="0"/>
        <w:autoSpaceDN w:val="0"/>
        <w:adjustRightInd w:val="0"/>
        <w:rPr>
          <w:sz w:val="20"/>
          <w:szCs w:val="20"/>
        </w:rPr>
      </w:pPr>
    </w:p>
    <w:p w:rsidR="00554B02" w:rsidRDefault="00554B02" w:rsidP="00554B02">
      <w:pPr>
        <w:widowControl w:val="0"/>
        <w:autoSpaceDE w:val="0"/>
        <w:autoSpaceDN w:val="0"/>
        <w:adjustRightInd w:val="0"/>
        <w:rPr>
          <w:u w:val="single"/>
        </w:rPr>
      </w:pPr>
      <w:r w:rsidRPr="00E416D1">
        <w:t xml:space="preserve">Print Your Name: </w:t>
      </w:r>
      <w:r w:rsidRPr="00E416D1">
        <w:rPr>
          <w:u w:val="single"/>
        </w:rPr>
        <w:tab/>
      </w:r>
      <w:r w:rsidRPr="00E416D1">
        <w:rPr>
          <w:u w:val="single"/>
        </w:rPr>
        <w:tab/>
      </w:r>
      <w:r w:rsidRPr="00E416D1">
        <w:rPr>
          <w:u w:val="single"/>
        </w:rPr>
        <w:tab/>
      </w:r>
      <w:r w:rsidRPr="00E416D1">
        <w:rPr>
          <w:u w:val="single"/>
        </w:rPr>
        <w:tab/>
      </w:r>
      <w:r w:rsidRPr="00E416D1">
        <w:rPr>
          <w:u w:val="single"/>
        </w:rPr>
        <w:tab/>
      </w:r>
      <w:r w:rsidR="00482710">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r w:rsidRPr="00E416D1">
        <w:rPr>
          <w:u w:val="single"/>
        </w:rPr>
        <w:tab/>
      </w:r>
    </w:p>
    <w:p w:rsidR="00F10959" w:rsidRPr="00F10959" w:rsidRDefault="00F10959"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Default="00554B02" w:rsidP="00CB14BB">
      <w:pPr>
        <w:pBdr>
          <w:top w:val="thinThickSmallGap" w:sz="12" w:space="1" w:color="auto"/>
          <w:left w:val="thinThickSmallGap" w:sz="12" w:space="4" w:color="auto"/>
          <w:bottom w:val="thickThinSmallGap" w:sz="12" w:space="1" w:color="auto"/>
          <w:right w:val="thickThinSmallGap" w:sz="12" w:space="4" w:color="auto"/>
        </w:pBdr>
      </w:pPr>
      <w:r w:rsidRPr="00E416D1">
        <w:t>Name of Establishment or Temporary Unit name:</w:t>
      </w:r>
      <w:r>
        <w:t xml:space="preserve"> </w:t>
      </w:r>
      <w:r w:rsidRPr="00F13714">
        <w:tab/>
      </w:r>
      <w:r w:rsidRPr="00F13714">
        <w:tab/>
      </w:r>
      <w:r w:rsidRPr="00F13714">
        <w:tab/>
      </w:r>
      <w:r w:rsidRPr="00F13714">
        <w:tab/>
      </w:r>
      <w:r w:rsidRPr="00F13714">
        <w:tab/>
      </w:r>
      <w:r w:rsidRPr="00F13714">
        <w:tab/>
      </w:r>
      <w:r w:rsidRPr="00F13714">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Default="00554B02" w:rsidP="00CB14BB">
      <w:pPr>
        <w:pBdr>
          <w:top w:val="thinThickSmallGap" w:sz="12" w:space="1" w:color="auto"/>
          <w:left w:val="thinThickSmallGap" w:sz="12" w:space="4" w:color="auto"/>
          <w:bottom w:val="thickThinSmallGap" w:sz="12" w:space="1" w:color="auto"/>
          <w:right w:val="thickThinSmallGap" w:sz="12" w:space="4" w:color="auto"/>
        </w:pBdr>
      </w:pPr>
      <w:r w:rsidRPr="00E416D1">
        <w:t>Address of the Establishment or Temporary Unit: (Address, City, State, Zip)</w:t>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F13714"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Telephone or Contact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F13714"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E-mail: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F13714"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Name of Owner: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Default="00554B02" w:rsidP="00CB14BB">
      <w:pPr>
        <w:pBdr>
          <w:top w:val="thinThickSmallGap" w:sz="12" w:space="1" w:color="auto"/>
          <w:left w:val="thinThickSmallGap" w:sz="12" w:space="4" w:color="auto"/>
          <w:bottom w:val="thickThinSmallGap" w:sz="12" w:space="1" w:color="auto"/>
          <w:right w:val="thickThinSmallGap" w:sz="12" w:space="4" w:color="auto"/>
        </w:pBdr>
      </w:pPr>
      <w:r w:rsidRPr="00E416D1">
        <w:t>Owners Address, City, State, Zip:</w:t>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554B02" w:rsidRPr="006210B1"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8"/>
          <w:szCs w:val="18"/>
        </w:rPr>
      </w:pPr>
      <w:r w:rsidRPr="00CB14BB">
        <w:t>Name of Certified Food Handler and Company Name of Certification:</w:t>
      </w:r>
      <w:r w:rsidRPr="006210B1">
        <w:rPr>
          <w:sz w:val="18"/>
          <w:szCs w:val="18"/>
        </w:rPr>
        <w:t xml:space="preserve"> </w:t>
      </w:r>
      <w:r w:rsidR="00CB14BB">
        <w:rPr>
          <w:sz w:val="18"/>
          <w:szCs w:val="18"/>
        </w:rPr>
        <w:t xml:space="preserve">      </w:t>
      </w:r>
      <w:r w:rsidRPr="006210B1">
        <w:rPr>
          <w:sz w:val="18"/>
          <w:szCs w:val="18"/>
        </w:rPr>
        <w:t>(Example) National Registry, Prometric, ServSafe</w:t>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554B02" w:rsidRP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Listing of Menu and type of food produced: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554B02" w:rsidRP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554B02" w:rsidRPr="00CB14BB" w:rsidRDefault="00554B02"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554B02" w:rsidRDefault="00554B02"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For Profit or Non-Profit?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554B02" w:rsidRDefault="00554B02" w:rsidP="00554B02">
      <w:pPr>
        <w:rPr>
          <w:u w:val="single"/>
        </w:rPr>
      </w:pPr>
    </w:p>
    <w:p w:rsidR="00F10959" w:rsidRPr="00F10959" w:rsidRDefault="00F10959"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Default="00CB14BB" w:rsidP="00CB14BB">
      <w:pPr>
        <w:pBdr>
          <w:top w:val="thinThickSmallGap" w:sz="12" w:space="1" w:color="auto"/>
          <w:left w:val="thinThickSmallGap" w:sz="12" w:space="4" w:color="auto"/>
          <w:bottom w:val="thickThinSmallGap" w:sz="12" w:space="1" w:color="auto"/>
          <w:right w:val="thickThinSmallGap" w:sz="12" w:space="4" w:color="auto"/>
        </w:pBdr>
      </w:pPr>
      <w:r w:rsidRPr="00E416D1">
        <w:t>Name of Establishment or Temporary Unit name:</w:t>
      </w:r>
      <w:r>
        <w:t xml:space="preserve"> </w:t>
      </w:r>
      <w:r w:rsidRPr="00F13714">
        <w:tab/>
      </w:r>
      <w:r w:rsidRPr="00F13714">
        <w:tab/>
      </w:r>
      <w:r w:rsidRPr="00F13714">
        <w:tab/>
      </w:r>
      <w:r w:rsidRPr="00F13714">
        <w:tab/>
      </w:r>
      <w:r w:rsidRPr="00F13714">
        <w:tab/>
      </w:r>
      <w:r w:rsidRPr="00F13714">
        <w:tab/>
      </w:r>
      <w:r w:rsidRPr="00F13714">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Default="00CB14BB" w:rsidP="00CB14BB">
      <w:pPr>
        <w:pBdr>
          <w:top w:val="thinThickSmallGap" w:sz="12" w:space="1" w:color="auto"/>
          <w:left w:val="thinThickSmallGap" w:sz="12" w:space="4" w:color="auto"/>
          <w:bottom w:val="thickThinSmallGap" w:sz="12" w:space="1" w:color="auto"/>
          <w:right w:val="thickThinSmallGap" w:sz="12" w:space="4" w:color="auto"/>
        </w:pBdr>
      </w:pPr>
      <w:r w:rsidRPr="00E416D1">
        <w:t>Address of the Establishment or Temporary Unit: (Address, City, State, Zip)</w:t>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554B02"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F13714"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Telephone or Contact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F13714"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E-mail: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F13714"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Name of Owner: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Default="00CB14BB" w:rsidP="00CB14BB">
      <w:pPr>
        <w:pBdr>
          <w:top w:val="thinThickSmallGap" w:sz="12" w:space="1" w:color="auto"/>
          <w:left w:val="thinThickSmallGap" w:sz="12" w:space="4" w:color="auto"/>
          <w:bottom w:val="thickThinSmallGap" w:sz="12" w:space="1" w:color="auto"/>
          <w:right w:val="thickThinSmallGap" w:sz="12" w:space="4" w:color="auto"/>
        </w:pBdr>
      </w:pPr>
      <w:r w:rsidRPr="00E416D1">
        <w:t>Owners Address, City, State, Zip:</w:t>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554B02"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CB14BB" w:rsidRPr="006210B1"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8"/>
          <w:szCs w:val="18"/>
        </w:rPr>
      </w:pPr>
      <w:r w:rsidRPr="00CB14BB">
        <w:t>Name of Certified Food Handler and Company Name of Certification:</w:t>
      </w:r>
      <w:r w:rsidRPr="006210B1">
        <w:rPr>
          <w:sz w:val="18"/>
          <w:szCs w:val="18"/>
        </w:rPr>
        <w:t xml:space="preserve"> </w:t>
      </w:r>
      <w:r>
        <w:rPr>
          <w:sz w:val="18"/>
          <w:szCs w:val="18"/>
        </w:rPr>
        <w:t xml:space="preserve">      </w:t>
      </w:r>
      <w:r w:rsidRPr="006210B1">
        <w:rPr>
          <w:sz w:val="18"/>
          <w:szCs w:val="18"/>
        </w:rPr>
        <w:t>(Example) National Registry, Prometric, ServSafe</w:t>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CB14BB" w:rsidRPr="00554B02"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Listing of Menu and type of food produced: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CB14BB" w:rsidRPr="00554B02"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For Profit or Non-Profit?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B14BB" w:rsidRPr="00CB14BB" w:rsidRDefault="00CB14BB" w:rsidP="00CB14BB">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CB14BB" w:rsidRDefault="00CB14BB" w:rsidP="00554B02">
      <w:pPr>
        <w:rPr>
          <w:u w:val="single"/>
        </w:rPr>
      </w:pPr>
    </w:p>
    <w:p w:rsidR="00482710" w:rsidRDefault="00482710" w:rsidP="00554B02">
      <w:pPr>
        <w:rPr>
          <w:u w:val="single"/>
        </w:rPr>
      </w:pPr>
    </w:p>
    <w:p w:rsidR="00727425" w:rsidRDefault="00727425" w:rsidP="00554B02">
      <w:pPr>
        <w:rPr>
          <w:u w:val="single"/>
        </w:rPr>
      </w:pPr>
    </w:p>
    <w:p w:rsidR="00F10959" w:rsidRPr="00F10959" w:rsidRDefault="00F10959"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Name of Establishment or Temporary Unit name:</w:t>
      </w:r>
      <w:r>
        <w:t xml:space="preserve"> </w:t>
      </w:r>
      <w:r w:rsidRPr="00F13714">
        <w:tab/>
      </w:r>
      <w:r w:rsidRPr="00F13714">
        <w:tab/>
      </w:r>
      <w:r w:rsidRPr="00F13714">
        <w:tab/>
      </w:r>
      <w:r w:rsidRPr="00F13714">
        <w:tab/>
      </w:r>
      <w:r w:rsidRPr="00F13714">
        <w:tab/>
      </w:r>
      <w:r w:rsidRPr="00F13714">
        <w:tab/>
      </w:r>
      <w:r w:rsidRPr="00F13714">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Address of the Establishment or Temporary Unit: (Address, City, State, Zip)</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Telephone or Contact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E-mail: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Name of Owner: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Owners Address, City, State, Zip:</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6210B1"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8"/>
          <w:szCs w:val="18"/>
        </w:rPr>
      </w:pPr>
      <w:r w:rsidRPr="00CB14BB">
        <w:t>Name of Certified Food Handler and Company Name of Certification:</w:t>
      </w:r>
      <w:r w:rsidRPr="006210B1">
        <w:rPr>
          <w:sz w:val="18"/>
          <w:szCs w:val="18"/>
        </w:rPr>
        <w:t xml:space="preserve"> </w:t>
      </w:r>
      <w:r>
        <w:rPr>
          <w:sz w:val="18"/>
          <w:szCs w:val="18"/>
        </w:rPr>
        <w:t xml:space="preserve">      </w:t>
      </w:r>
      <w:r w:rsidRPr="006210B1">
        <w:rPr>
          <w:sz w:val="18"/>
          <w:szCs w:val="18"/>
        </w:rPr>
        <w:t>(Example) National Registry, Prometric, ServSafe</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Listing of Menu and type of food produced: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For Profit or Non-Profit?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554B02">
      <w:pPr>
        <w:rPr>
          <w:u w:val="single"/>
        </w:rPr>
      </w:pPr>
    </w:p>
    <w:p w:rsidR="00F10959" w:rsidRPr="00F10959" w:rsidRDefault="00F10959"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Name of Establishment or Temporary Unit name:</w:t>
      </w:r>
      <w:r>
        <w:t xml:space="preserve"> </w:t>
      </w:r>
      <w:r w:rsidRPr="00F13714">
        <w:tab/>
      </w:r>
      <w:r w:rsidRPr="00F13714">
        <w:tab/>
      </w:r>
      <w:r w:rsidRPr="00F13714">
        <w:tab/>
      </w:r>
      <w:r w:rsidRPr="00F13714">
        <w:tab/>
      </w:r>
      <w:r w:rsidRPr="00F13714">
        <w:tab/>
      </w:r>
      <w:r w:rsidRPr="00F13714">
        <w:tab/>
      </w:r>
      <w:r w:rsidRPr="00F13714">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Address of the Establishment or Temporary Unit: (Address, City, State, Zip)</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Telephone or Contact Number: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E-mail:</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F13714"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Name of Owner:</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pPr>
      <w:r w:rsidRPr="00E416D1">
        <w:t>Owners Address, City, State, Zip:</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rPr>
      </w:pPr>
    </w:p>
    <w:p w:rsidR="00482710" w:rsidRPr="006210B1"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8"/>
          <w:szCs w:val="18"/>
        </w:rPr>
      </w:pPr>
      <w:r w:rsidRPr="00CB14BB">
        <w:t>Name of Certified Food Handler and Company Name of Certification:</w:t>
      </w:r>
      <w:r w:rsidRPr="006210B1">
        <w:rPr>
          <w:sz w:val="18"/>
          <w:szCs w:val="18"/>
        </w:rPr>
        <w:t xml:space="preserve"> </w:t>
      </w:r>
      <w:r>
        <w:rPr>
          <w:sz w:val="18"/>
          <w:szCs w:val="18"/>
        </w:rPr>
        <w:t xml:space="preserve">      </w:t>
      </w:r>
      <w:r w:rsidRPr="006210B1">
        <w:rPr>
          <w:sz w:val="18"/>
          <w:szCs w:val="18"/>
        </w:rPr>
        <w:t>(Example) National Registry, Prometric, ServSafe</w:t>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Listing of Menu and type of food produced: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Pr="00554B02"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r w:rsidRPr="00554B02">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482710">
      <w:pPr>
        <w:pBdr>
          <w:top w:val="thinThickSmallGap" w:sz="12" w:space="1" w:color="auto"/>
          <w:left w:val="thinThickSmallGap" w:sz="12" w:space="4" w:color="auto"/>
          <w:bottom w:val="thickThinSmallGap" w:sz="12" w:space="1" w:color="auto"/>
          <w:right w:val="thickThinSmallGap" w:sz="12" w:space="4" w:color="auto"/>
        </w:pBdr>
        <w:rPr>
          <w:u w:val="single"/>
        </w:rPr>
      </w:pPr>
      <w:r w:rsidRPr="00E416D1">
        <w:t>For Profit or Non-Profit?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482710" w:rsidRPr="00CB14BB" w:rsidRDefault="00482710" w:rsidP="00482710">
      <w:pPr>
        <w:pBdr>
          <w:top w:val="thinThickSmallGap" w:sz="12" w:space="1" w:color="auto"/>
          <w:left w:val="thinThickSmallGap" w:sz="12" w:space="4" w:color="auto"/>
          <w:bottom w:val="thickThinSmallGap" w:sz="12" w:space="1" w:color="auto"/>
          <w:right w:val="thickThinSmallGap" w:sz="12" w:space="4" w:color="auto"/>
        </w:pBdr>
        <w:rPr>
          <w:sz w:val="16"/>
          <w:szCs w:val="16"/>
          <w:u w:val="single"/>
        </w:rPr>
      </w:pPr>
    </w:p>
    <w:p w:rsidR="00482710" w:rsidRDefault="00482710" w:rsidP="00554B02">
      <w:pPr>
        <w:rPr>
          <w:u w:val="single"/>
        </w:rPr>
      </w:pPr>
    </w:p>
    <w:p w:rsidR="00727425" w:rsidRDefault="00727425" w:rsidP="00554B02">
      <w:pPr>
        <w:rPr>
          <w:u w:val="single"/>
        </w:rPr>
      </w:pPr>
    </w:p>
    <w:p w:rsidR="00727425" w:rsidRDefault="00727425" w:rsidP="00246037">
      <w:pPr>
        <w:rPr>
          <w:u w:val="single"/>
        </w:rPr>
      </w:pPr>
    </w:p>
    <w:p w:rsidR="00F10959" w:rsidRDefault="00F36272" w:rsidP="00A45DCE">
      <w:pPr>
        <w:jc w:val="center"/>
      </w:pPr>
      <w:r>
        <w:rPr>
          <w:u w:val="single"/>
        </w:rPr>
        <w:lastRenderedPageBreak/>
        <w:t>PLEASE DRAW A MAP LAYOUT OF THE EVENT ON THE FOLLOWING GRID PAPER PROVIDED</w:t>
      </w:r>
      <w:r w:rsidR="00A45DCE">
        <w:rPr>
          <w:u w:val="single"/>
        </w:rPr>
        <w:t>.</w:t>
      </w:r>
    </w:p>
    <w:p w:rsidR="00F36272" w:rsidRPr="00F36272" w:rsidRDefault="00F36272" w:rsidP="00554B02"/>
    <w:p w:rsidR="00F36272" w:rsidRDefault="00F36272" w:rsidP="00A45DCE">
      <w:pPr>
        <w:jc w:val="center"/>
        <w:rPr>
          <w:sz w:val="20"/>
          <w:szCs w:val="20"/>
          <w:u w:val="single"/>
        </w:rPr>
      </w:pPr>
      <w:r w:rsidRPr="00A45DCE">
        <w:rPr>
          <w:sz w:val="20"/>
          <w:szCs w:val="20"/>
          <w:u w:val="single"/>
        </w:rPr>
        <w:t xml:space="preserve">Identify the placement of the VENDORS and the Utilities provided such as:  </w:t>
      </w:r>
      <w:r w:rsidR="00A45DCE">
        <w:rPr>
          <w:sz w:val="20"/>
          <w:szCs w:val="20"/>
          <w:u w:val="single"/>
        </w:rPr>
        <w:t>(</w:t>
      </w:r>
      <w:r w:rsidRPr="00A45DCE">
        <w:rPr>
          <w:sz w:val="20"/>
          <w:szCs w:val="20"/>
          <w:u w:val="single"/>
        </w:rPr>
        <w:t>Electrical, Water, Sewage, Trash</w:t>
      </w:r>
      <w:r w:rsidR="00A45DCE">
        <w:rPr>
          <w:sz w:val="20"/>
          <w:szCs w:val="20"/>
          <w:u w:val="single"/>
        </w:rPr>
        <w:t>).</w:t>
      </w:r>
    </w:p>
    <w:p w:rsidR="00F36272" w:rsidRDefault="00F36272" w:rsidP="00F36272">
      <w:pPr>
        <w:jc w:val="center"/>
        <w:rPr>
          <w:sz w:val="16"/>
          <w:szCs w:val="16"/>
          <w:u w:val="single"/>
        </w:rPr>
      </w:pPr>
    </w:p>
    <w:p w:rsidR="00727425" w:rsidRPr="006F52F4" w:rsidRDefault="00727425" w:rsidP="00F36272">
      <w:pPr>
        <w:jc w:val="center"/>
        <w:rPr>
          <w:sz w:val="16"/>
          <w:szCs w:val="16"/>
          <w:u w:val="single"/>
        </w:rPr>
      </w:pPr>
    </w:p>
    <w:p w:rsidR="00F36272" w:rsidRPr="006F52F4" w:rsidRDefault="00F36272" w:rsidP="00554B02">
      <w:pPr>
        <w:rPr>
          <w:sz w:val="16"/>
          <w:szCs w:val="16"/>
          <w:u w:val="single"/>
        </w:rPr>
      </w:pPr>
    </w:p>
    <w:tbl>
      <w:tblPr>
        <w:tblStyle w:val="TableGrid"/>
        <w:tblW w:w="5000" w:type="pct"/>
        <w:tblBorders>
          <w:top w:val="none" w:sz="0" w:space="0" w:color="auto"/>
          <w:left w:val="none" w:sz="0" w:space="0" w:color="auto"/>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369"/>
        <w:gridCol w:w="369"/>
        <w:gridCol w:w="369"/>
        <w:gridCol w:w="374"/>
        <w:gridCol w:w="368"/>
        <w:gridCol w:w="368"/>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73"/>
        <w:gridCol w:w="364"/>
      </w:tblGrid>
      <w:tr w:rsidR="00A45DCE" w:rsidTr="00A45DCE">
        <w:tc>
          <w:tcPr>
            <w:tcW w:w="661" w:type="pct"/>
            <w:gridSpan w:val="4"/>
            <w:vMerge w:val="restart"/>
          </w:tcPr>
          <w:p w:rsidR="00A45DCE" w:rsidRDefault="00A45DCE" w:rsidP="00554B02">
            <w:pPr>
              <w:rPr>
                <w:u w:val="single"/>
              </w:rPr>
            </w:pPr>
            <w:r w:rsidRPr="00A45DCE">
              <w:rPr>
                <w:rFonts w:ascii="Arial" w:hAnsi="Arial" w:cs="Arial"/>
                <w:b/>
                <w:noProof/>
                <w:sz w:val="20"/>
                <w:szCs w:val="20"/>
              </w:rPr>
              <w:drawing>
                <wp:inline distT="0" distB="0" distL="0" distR="0" wp14:anchorId="7A30DD29" wp14:editId="3FA170CB">
                  <wp:extent cx="785599" cy="707366"/>
                  <wp:effectExtent l="0" t="0" r="0" b="0"/>
                  <wp:docPr id="1" name="Picture 1" descr="Image result for Simple Map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imple Map Compass"/>
                          <pic:cNvPicPr>
                            <a:picLocks noChangeAspect="1" noChangeArrowheads="1"/>
                          </pic:cNvPicPr>
                        </pic:nvPicPr>
                        <pic:blipFill>
                          <a:blip r:embed="rId10" cstate="print">
                            <a:extLst>
                              <a:ext uri="{BEBA8EAE-BF5A-486C-A8C5-ECC9F3942E4B}">
                                <a14:imgProps xmlns:a14="http://schemas.microsoft.com/office/drawing/2010/main">
                                  <a14:imgLayer r:embed="rId11">
                                    <a14:imgEffect>
                                      <a14:artisticPhotocopy/>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5599" cy="707366"/>
                          </a:xfrm>
                          <a:prstGeom prst="rect">
                            <a:avLst/>
                          </a:prstGeom>
                          <a:noFill/>
                          <a:ln>
                            <a:noFill/>
                          </a:ln>
                        </pic:spPr>
                      </pic:pic>
                    </a:graphicData>
                  </a:graphic>
                </wp:inline>
              </w:drawing>
            </w:r>
          </w:p>
        </w:tc>
        <w:tc>
          <w:tcPr>
            <w:tcW w:w="165" w:type="pct"/>
            <w:tcBorders>
              <w:top w:val="single" w:sz="6" w:space="0" w:color="BFBFBF" w:themeColor="background1" w:themeShade="BF"/>
            </w:tcBorders>
          </w:tcPr>
          <w:p w:rsidR="00A45DCE" w:rsidRDefault="00A45DCE" w:rsidP="00554B02">
            <w:pPr>
              <w:rPr>
                <w:u w:val="single"/>
              </w:rPr>
            </w:pPr>
          </w:p>
        </w:tc>
        <w:tc>
          <w:tcPr>
            <w:tcW w:w="165"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7" w:type="pct"/>
            <w:tcBorders>
              <w:top w:val="single" w:sz="6" w:space="0" w:color="BFBFBF" w:themeColor="background1" w:themeShade="BF"/>
            </w:tcBorders>
          </w:tcPr>
          <w:p w:rsidR="00A45DCE" w:rsidRDefault="00A45DCE" w:rsidP="00554B02">
            <w:pPr>
              <w:rPr>
                <w:u w:val="single"/>
              </w:rPr>
            </w:pPr>
          </w:p>
        </w:tc>
        <w:tc>
          <w:tcPr>
            <w:tcW w:w="163" w:type="pct"/>
            <w:tcBorders>
              <w:top w:val="single" w:sz="6" w:space="0" w:color="BFBFBF" w:themeColor="background1" w:themeShade="BF"/>
            </w:tcBorders>
          </w:tcPr>
          <w:p w:rsidR="00A45DCE" w:rsidRDefault="00A45DCE" w:rsidP="00554B02">
            <w:pPr>
              <w:rPr>
                <w:u w:val="single"/>
              </w:rPr>
            </w:pPr>
          </w:p>
        </w:tc>
      </w:tr>
      <w:tr w:rsidR="00A45DCE" w:rsidTr="00A45DCE">
        <w:tc>
          <w:tcPr>
            <w:tcW w:w="661" w:type="pct"/>
            <w:gridSpan w:val="4"/>
            <w:vMerge/>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661" w:type="pct"/>
            <w:gridSpan w:val="4"/>
            <w:vMerge/>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661" w:type="pct"/>
            <w:gridSpan w:val="4"/>
            <w:vMerge/>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F10959" w:rsidTr="00A45DCE">
        <w:tc>
          <w:tcPr>
            <w:tcW w:w="165" w:type="pct"/>
            <w:tcBorders>
              <w:top w:val="single" w:sz="6" w:space="0" w:color="BFBFBF" w:themeColor="background1" w:themeShade="BF"/>
              <w:left w:val="single" w:sz="6" w:space="0" w:color="BFBFBF" w:themeColor="background1" w:themeShade="BF"/>
            </w:tcBorders>
          </w:tcPr>
          <w:p w:rsidR="00F10959" w:rsidRDefault="00F10959" w:rsidP="00554B02">
            <w:pPr>
              <w:rPr>
                <w:u w:val="single"/>
              </w:rPr>
            </w:pPr>
          </w:p>
        </w:tc>
        <w:tc>
          <w:tcPr>
            <w:tcW w:w="165" w:type="pct"/>
          </w:tcPr>
          <w:p w:rsidR="00F10959" w:rsidRDefault="00F10959" w:rsidP="00554B02">
            <w:pPr>
              <w:rPr>
                <w:u w:val="single"/>
              </w:rPr>
            </w:pPr>
          </w:p>
        </w:tc>
        <w:tc>
          <w:tcPr>
            <w:tcW w:w="165" w:type="pct"/>
          </w:tcPr>
          <w:p w:rsidR="00F10959" w:rsidRDefault="00F10959" w:rsidP="00554B02">
            <w:pPr>
              <w:rPr>
                <w:u w:val="single"/>
              </w:rPr>
            </w:pPr>
          </w:p>
        </w:tc>
        <w:tc>
          <w:tcPr>
            <w:tcW w:w="167" w:type="pct"/>
          </w:tcPr>
          <w:p w:rsidR="00F10959" w:rsidRDefault="00F10959" w:rsidP="00554B02">
            <w:pPr>
              <w:rPr>
                <w:u w:val="single"/>
              </w:rPr>
            </w:pPr>
          </w:p>
        </w:tc>
        <w:tc>
          <w:tcPr>
            <w:tcW w:w="165" w:type="pct"/>
          </w:tcPr>
          <w:p w:rsidR="00F10959" w:rsidRDefault="00F10959" w:rsidP="00554B02">
            <w:pPr>
              <w:rPr>
                <w:u w:val="single"/>
              </w:rPr>
            </w:pPr>
          </w:p>
        </w:tc>
        <w:tc>
          <w:tcPr>
            <w:tcW w:w="165"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3" w:type="pct"/>
          </w:tcPr>
          <w:p w:rsidR="00F10959" w:rsidRDefault="00F10959" w:rsidP="00554B02">
            <w:pPr>
              <w:rPr>
                <w:u w:val="single"/>
              </w:rPr>
            </w:pPr>
          </w:p>
        </w:tc>
      </w:tr>
      <w:tr w:rsidR="00F10959" w:rsidTr="00A45DCE">
        <w:tc>
          <w:tcPr>
            <w:tcW w:w="165" w:type="pct"/>
            <w:tcBorders>
              <w:top w:val="single" w:sz="6" w:space="0" w:color="BFBFBF" w:themeColor="background1" w:themeShade="BF"/>
              <w:left w:val="single" w:sz="6" w:space="0" w:color="BFBFBF" w:themeColor="background1" w:themeShade="BF"/>
            </w:tcBorders>
          </w:tcPr>
          <w:p w:rsidR="00F10959" w:rsidRDefault="00F10959" w:rsidP="00554B02">
            <w:pPr>
              <w:rPr>
                <w:u w:val="single"/>
              </w:rPr>
            </w:pPr>
          </w:p>
        </w:tc>
        <w:tc>
          <w:tcPr>
            <w:tcW w:w="165" w:type="pct"/>
          </w:tcPr>
          <w:p w:rsidR="00F10959" w:rsidRDefault="00F10959" w:rsidP="00554B02">
            <w:pPr>
              <w:rPr>
                <w:u w:val="single"/>
              </w:rPr>
            </w:pPr>
          </w:p>
        </w:tc>
        <w:tc>
          <w:tcPr>
            <w:tcW w:w="165" w:type="pct"/>
          </w:tcPr>
          <w:p w:rsidR="00F10959" w:rsidRDefault="00F10959" w:rsidP="00554B02">
            <w:pPr>
              <w:rPr>
                <w:u w:val="single"/>
              </w:rPr>
            </w:pPr>
          </w:p>
        </w:tc>
        <w:tc>
          <w:tcPr>
            <w:tcW w:w="167" w:type="pct"/>
          </w:tcPr>
          <w:p w:rsidR="00F10959" w:rsidRDefault="00F10959" w:rsidP="00554B02">
            <w:pPr>
              <w:rPr>
                <w:u w:val="single"/>
              </w:rPr>
            </w:pPr>
          </w:p>
        </w:tc>
        <w:tc>
          <w:tcPr>
            <w:tcW w:w="165" w:type="pct"/>
          </w:tcPr>
          <w:p w:rsidR="00F10959" w:rsidRDefault="00F10959" w:rsidP="00554B02">
            <w:pPr>
              <w:rPr>
                <w:u w:val="single"/>
              </w:rPr>
            </w:pPr>
          </w:p>
        </w:tc>
        <w:tc>
          <w:tcPr>
            <w:tcW w:w="165"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7" w:type="pct"/>
          </w:tcPr>
          <w:p w:rsidR="00F10959" w:rsidRDefault="00F10959" w:rsidP="00554B02">
            <w:pPr>
              <w:rPr>
                <w:u w:val="single"/>
              </w:rPr>
            </w:pPr>
          </w:p>
        </w:tc>
        <w:tc>
          <w:tcPr>
            <w:tcW w:w="163" w:type="pct"/>
          </w:tcPr>
          <w:p w:rsidR="00F10959" w:rsidRDefault="00F10959"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F10FE0">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bottom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r w:rsidR="00A45DCE" w:rsidTr="00A45DCE">
        <w:tc>
          <w:tcPr>
            <w:tcW w:w="165" w:type="pct"/>
            <w:tcBorders>
              <w:top w:val="single" w:sz="6" w:space="0" w:color="BFBFBF" w:themeColor="background1" w:themeShade="BF"/>
              <w:left w:val="single" w:sz="6" w:space="0" w:color="BFBFBF" w:themeColor="background1" w:themeShade="BF"/>
            </w:tcBorders>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5" w:type="pct"/>
          </w:tcPr>
          <w:p w:rsidR="00A45DCE" w:rsidRDefault="00A45DCE" w:rsidP="00554B02">
            <w:pPr>
              <w:rPr>
                <w:u w:val="single"/>
              </w:rPr>
            </w:pPr>
          </w:p>
        </w:tc>
        <w:tc>
          <w:tcPr>
            <w:tcW w:w="165"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7" w:type="pct"/>
          </w:tcPr>
          <w:p w:rsidR="00A45DCE" w:rsidRDefault="00A45DCE" w:rsidP="00554B02">
            <w:pPr>
              <w:rPr>
                <w:u w:val="single"/>
              </w:rPr>
            </w:pPr>
          </w:p>
        </w:tc>
        <w:tc>
          <w:tcPr>
            <w:tcW w:w="163" w:type="pct"/>
          </w:tcPr>
          <w:p w:rsidR="00A45DCE" w:rsidRDefault="00A45DCE" w:rsidP="00554B02">
            <w:pPr>
              <w:rPr>
                <w:u w:val="single"/>
              </w:rPr>
            </w:pPr>
          </w:p>
        </w:tc>
      </w:tr>
    </w:tbl>
    <w:p w:rsidR="006F52F4" w:rsidRPr="006F52F4" w:rsidRDefault="006F52F4" w:rsidP="00554B02">
      <w:pPr>
        <w:rPr>
          <w:sz w:val="16"/>
          <w:szCs w:val="16"/>
          <w:u w:val="single"/>
        </w:rPr>
      </w:pPr>
    </w:p>
    <w:p w:rsidR="006F52F4" w:rsidRDefault="006F52F4" w:rsidP="00554B02">
      <w:pPr>
        <w:rPr>
          <w:u w:val="single"/>
        </w:rPr>
      </w:pPr>
      <w:r w:rsidRPr="006F52F4">
        <w:rPr>
          <w:u w:val="single"/>
        </w:rPr>
        <w:t>Notes:</w:t>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p>
    <w:p w:rsidR="006F52F4" w:rsidRPr="006F52F4" w:rsidRDefault="006F52F4" w:rsidP="00554B02">
      <w:pPr>
        <w:rPr>
          <w:sz w:val="16"/>
          <w:szCs w:val="16"/>
          <w:u w:val="single"/>
        </w:rPr>
      </w:pPr>
    </w:p>
    <w:p w:rsidR="006F52F4" w:rsidRDefault="006F52F4" w:rsidP="00554B02">
      <w:pPr>
        <w:rPr>
          <w:u w:val="single"/>
        </w:rPr>
      </w:pP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r w:rsidRPr="006F52F4">
        <w:rPr>
          <w:u w:val="single"/>
        </w:rPr>
        <w:tab/>
      </w:r>
    </w:p>
    <w:p w:rsidR="00246037" w:rsidRDefault="00246037" w:rsidP="00554B02">
      <w:pPr>
        <w:rPr>
          <w:u w:val="single"/>
        </w:rPr>
      </w:pPr>
    </w:p>
    <w:p w:rsidR="00246037" w:rsidRDefault="00246037" w:rsidP="00554B02">
      <w:pPr>
        <w:rPr>
          <w:u w:val="single"/>
        </w:rPr>
      </w:pPr>
    </w:p>
    <w:p w:rsidR="00246037" w:rsidRDefault="00246037" w:rsidP="00554B02">
      <w:pPr>
        <w:rPr>
          <w:u w:val="single"/>
        </w:rPr>
      </w:pPr>
    </w:p>
    <w:p w:rsidR="00246037" w:rsidRPr="006F52F4" w:rsidRDefault="00246037" w:rsidP="00554B02">
      <w:pPr>
        <w:rPr>
          <w:u w:val="single"/>
        </w:rPr>
      </w:pPr>
      <w:r>
        <w:rPr>
          <w:noProof/>
          <w:u w:val="single"/>
        </w:rPr>
        <w:lastRenderedPageBreak/>
        <mc:AlternateContent>
          <mc:Choice Requires="wps">
            <w:drawing>
              <wp:anchor distT="0" distB="0" distL="114300" distR="114300" simplePos="0" relativeHeight="251659264" behindDoc="0" locked="0" layoutInCell="1" allowOverlap="1">
                <wp:simplePos x="0" y="0"/>
                <wp:positionH relativeFrom="column">
                  <wp:posOffset>57321</wp:posOffset>
                </wp:positionH>
                <wp:positionV relativeFrom="paragraph">
                  <wp:posOffset>585489</wp:posOffset>
                </wp:positionV>
                <wp:extent cx="6728346" cy="8188657"/>
                <wp:effectExtent l="38100" t="38100" r="53975" b="60325"/>
                <wp:wrapNone/>
                <wp:docPr id="2" name="Vertical Scroll 2"/>
                <wp:cNvGraphicFramePr/>
                <a:graphic xmlns:a="http://schemas.openxmlformats.org/drawingml/2006/main">
                  <a:graphicData uri="http://schemas.microsoft.com/office/word/2010/wordprocessingShape">
                    <wps:wsp>
                      <wps:cNvSpPr/>
                      <wps:spPr>
                        <a:xfrm>
                          <a:off x="0" y="0"/>
                          <a:ext cx="6728346" cy="8188657"/>
                        </a:xfrm>
                        <a:prstGeom prst="verticalScroll">
                          <a:avLst/>
                        </a:prstGeom>
                        <a:noFill/>
                        <a:ln w="98425" cmpd="tri">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51C6B"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2" o:spid="_x0000_s1026" type="#_x0000_t97" style="position:absolute;margin-left:4.5pt;margin-top:46.1pt;width:529.8pt;height:64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" filled="f" strokecolor="black [3213]" strokeweight="7.75pt">
                <v:stroke linestyle="thickBetweenThin"/>
              </v:shape>
            </w:pict>
          </mc:Fallback>
        </mc:AlternateContent>
      </w:r>
    </w:p>
    <w:sectPr w:rsidR="00246037" w:rsidRPr="006F52F4" w:rsidSect="00C84624">
      <w:footerReference w:type="default" r:id="rId12"/>
      <w:pgSz w:w="12240" w:h="15840" w:code="1"/>
      <w:pgMar w:top="432" w:right="720" w:bottom="432" w:left="576"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9F6" w:rsidRDefault="00A149F6">
      <w:r>
        <w:separator/>
      </w:r>
    </w:p>
  </w:endnote>
  <w:endnote w:type="continuationSeparator" w:id="0">
    <w:p w:rsidR="00A149F6" w:rsidRDefault="00A1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02681490"/>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rsidR="00C84624" w:rsidRPr="00C84624" w:rsidRDefault="00C84624" w:rsidP="00C84624">
            <w:pPr>
              <w:pStyle w:val="Footer"/>
              <w:rPr>
                <w:sz w:val="18"/>
                <w:szCs w:val="18"/>
              </w:rPr>
            </w:pPr>
            <w:r>
              <w:rPr>
                <w:sz w:val="18"/>
                <w:szCs w:val="18"/>
              </w:rPr>
              <w:t xml:space="preserve">           </w:t>
            </w:r>
            <w:r w:rsidRPr="00C84624">
              <w:rPr>
                <w:sz w:val="16"/>
                <w:szCs w:val="16"/>
              </w:rPr>
              <w:t>DCHD Event Registration Packet 201</w:t>
            </w:r>
            <w:r w:rsidR="00280373">
              <w:rPr>
                <w:sz w:val="16"/>
                <w:szCs w:val="16"/>
              </w:rPr>
              <w:t>8</w:t>
            </w:r>
            <w:r w:rsidRPr="00C84624">
              <w:rPr>
                <w:sz w:val="16"/>
                <w:szCs w:val="16"/>
              </w:rPr>
              <w:t>7</w:t>
            </w:r>
            <w:r>
              <w:rPr>
                <w:sz w:val="16"/>
                <w:szCs w:val="16"/>
              </w:rPr>
              <w:t xml:space="preserve">  </w:t>
            </w:r>
            <w:r>
              <w:rPr>
                <w:sz w:val="16"/>
                <w:szCs w:val="16"/>
              </w:rPr>
              <w:tab/>
            </w:r>
            <w:r>
              <w:rPr>
                <w:sz w:val="16"/>
                <w:szCs w:val="16"/>
              </w:rPr>
              <w:tab/>
            </w:r>
            <w:r>
              <w:rPr>
                <w:sz w:val="16"/>
                <w:szCs w:val="16"/>
              </w:rPr>
              <w:tab/>
              <w:t xml:space="preserve"> </w:t>
            </w:r>
            <w:r w:rsidRPr="00C84624">
              <w:rPr>
                <w:sz w:val="18"/>
                <w:szCs w:val="18"/>
              </w:rPr>
              <w:t xml:space="preserve">Page </w:t>
            </w:r>
            <w:r w:rsidRPr="00C84624">
              <w:rPr>
                <w:b/>
                <w:bCs/>
                <w:sz w:val="18"/>
                <w:szCs w:val="18"/>
              </w:rPr>
              <w:fldChar w:fldCharType="begin"/>
            </w:r>
            <w:r w:rsidRPr="00C84624">
              <w:rPr>
                <w:b/>
                <w:bCs/>
                <w:sz w:val="18"/>
                <w:szCs w:val="18"/>
              </w:rPr>
              <w:instrText xml:space="preserve"> PAGE </w:instrText>
            </w:r>
            <w:r w:rsidRPr="00C84624">
              <w:rPr>
                <w:b/>
                <w:bCs/>
                <w:sz w:val="18"/>
                <w:szCs w:val="18"/>
              </w:rPr>
              <w:fldChar w:fldCharType="separate"/>
            </w:r>
            <w:r w:rsidR="006E1AA3">
              <w:rPr>
                <w:b/>
                <w:bCs/>
                <w:noProof/>
                <w:sz w:val="18"/>
                <w:szCs w:val="18"/>
              </w:rPr>
              <w:t>1</w:t>
            </w:r>
            <w:r w:rsidRPr="00C84624">
              <w:rPr>
                <w:b/>
                <w:bCs/>
                <w:sz w:val="18"/>
                <w:szCs w:val="18"/>
              </w:rPr>
              <w:fldChar w:fldCharType="end"/>
            </w:r>
            <w:r w:rsidRPr="00C84624">
              <w:rPr>
                <w:sz w:val="18"/>
                <w:szCs w:val="18"/>
              </w:rPr>
              <w:t xml:space="preserve"> of </w:t>
            </w:r>
            <w:r w:rsidRPr="00C84624">
              <w:rPr>
                <w:b/>
                <w:bCs/>
                <w:sz w:val="18"/>
                <w:szCs w:val="18"/>
              </w:rPr>
              <w:fldChar w:fldCharType="begin"/>
            </w:r>
            <w:r w:rsidRPr="00C84624">
              <w:rPr>
                <w:b/>
                <w:bCs/>
                <w:sz w:val="18"/>
                <w:szCs w:val="18"/>
              </w:rPr>
              <w:instrText xml:space="preserve"> NUMPAGES  </w:instrText>
            </w:r>
            <w:r w:rsidRPr="00C84624">
              <w:rPr>
                <w:b/>
                <w:bCs/>
                <w:sz w:val="18"/>
                <w:szCs w:val="18"/>
              </w:rPr>
              <w:fldChar w:fldCharType="separate"/>
            </w:r>
            <w:r w:rsidR="006E1AA3">
              <w:rPr>
                <w:b/>
                <w:bCs/>
                <w:noProof/>
                <w:sz w:val="18"/>
                <w:szCs w:val="18"/>
              </w:rPr>
              <w:t>6</w:t>
            </w:r>
            <w:r w:rsidRPr="00C84624">
              <w:rPr>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9F6" w:rsidRDefault="00A149F6">
      <w:r>
        <w:separator/>
      </w:r>
    </w:p>
  </w:footnote>
  <w:footnote w:type="continuationSeparator" w:id="0">
    <w:p w:rsidR="00A149F6" w:rsidRDefault="00A149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6150"/>
    <w:multiLevelType w:val="hybridMultilevel"/>
    <w:tmpl w:val="F5E8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497A30"/>
    <w:multiLevelType w:val="singleLevel"/>
    <w:tmpl w:val="04090011"/>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1AA"/>
    <w:rsid w:val="00013450"/>
    <w:rsid w:val="0002292C"/>
    <w:rsid w:val="00046A44"/>
    <w:rsid w:val="00047625"/>
    <w:rsid w:val="00065179"/>
    <w:rsid w:val="00085CE9"/>
    <w:rsid w:val="0009676A"/>
    <w:rsid w:val="000A0928"/>
    <w:rsid w:val="000B379F"/>
    <w:rsid w:val="000C4791"/>
    <w:rsid w:val="000C7676"/>
    <w:rsid w:val="0011602B"/>
    <w:rsid w:val="001161AF"/>
    <w:rsid w:val="00125649"/>
    <w:rsid w:val="00154CA8"/>
    <w:rsid w:val="0015790E"/>
    <w:rsid w:val="00157C80"/>
    <w:rsid w:val="0016694E"/>
    <w:rsid w:val="001B4651"/>
    <w:rsid w:val="001C7B91"/>
    <w:rsid w:val="001D240D"/>
    <w:rsid w:val="002078C8"/>
    <w:rsid w:val="00207DCF"/>
    <w:rsid w:val="002132A2"/>
    <w:rsid w:val="002253CF"/>
    <w:rsid w:val="00246037"/>
    <w:rsid w:val="00254407"/>
    <w:rsid w:val="002562E5"/>
    <w:rsid w:val="00261571"/>
    <w:rsid w:val="00280373"/>
    <w:rsid w:val="00287C80"/>
    <w:rsid w:val="002A6325"/>
    <w:rsid w:val="002B1E07"/>
    <w:rsid w:val="002B55F3"/>
    <w:rsid w:val="002D0104"/>
    <w:rsid w:val="002D3D4A"/>
    <w:rsid w:val="002E0022"/>
    <w:rsid w:val="002E72F1"/>
    <w:rsid w:val="003114E6"/>
    <w:rsid w:val="003304A0"/>
    <w:rsid w:val="003402E2"/>
    <w:rsid w:val="003469FD"/>
    <w:rsid w:val="00353725"/>
    <w:rsid w:val="003733B0"/>
    <w:rsid w:val="003771F6"/>
    <w:rsid w:val="00394AB4"/>
    <w:rsid w:val="003974EA"/>
    <w:rsid w:val="003A1884"/>
    <w:rsid w:val="003C6697"/>
    <w:rsid w:val="003C7BBD"/>
    <w:rsid w:val="003D04C3"/>
    <w:rsid w:val="003E6CFF"/>
    <w:rsid w:val="004074E1"/>
    <w:rsid w:val="00433249"/>
    <w:rsid w:val="0044520E"/>
    <w:rsid w:val="00480CA1"/>
    <w:rsid w:val="00482710"/>
    <w:rsid w:val="004A2D89"/>
    <w:rsid w:val="004B193E"/>
    <w:rsid w:val="004F0DD8"/>
    <w:rsid w:val="00504349"/>
    <w:rsid w:val="00517C88"/>
    <w:rsid w:val="0053244C"/>
    <w:rsid w:val="00554B02"/>
    <w:rsid w:val="0056010C"/>
    <w:rsid w:val="00561778"/>
    <w:rsid w:val="00570297"/>
    <w:rsid w:val="00585424"/>
    <w:rsid w:val="005911F0"/>
    <w:rsid w:val="005A24AE"/>
    <w:rsid w:val="005D4829"/>
    <w:rsid w:val="00600CD7"/>
    <w:rsid w:val="006255F9"/>
    <w:rsid w:val="00641530"/>
    <w:rsid w:val="00650224"/>
    <w:rsid w:val="00663FDD"/>
    <w:rsid w:val="00687DCB"/>
    <w:rsid w:val="00696B7B"/>
    <w:rsid w:val="006B2795"/>
    <w:rsid w:val="006B5044"/>
    <w:rsid w:val="006C20CF"/>
    <w:rsid w:val="006C7C57"/>
    <w:rsid w:val="006C7E3F"/>
    <w:rsid w:val="006D226A"/>
    <w:rsid w:val="006E1AA3"/>
    <w:rsid w:val="006F065A"/>
    <w:rsid w:val="006F52F4"/>
    <w:rsid w:val="00715B9F"/>
    <w:rsid w:val="00726F9A"/>
    <w:rsid w:val="00727425"/>
    <w:rsid w:val="00730461"/>
    <w:rsid w:val="00732799"/>
    <w:rsid w:val="00767E91"/>
    <w:rsid w:val="007A19FA"/>
    <w:rsid w:val="007A544C"/>
    <w:rsid w:val="007D0A29"/>
    <w:rsid w:val="007E6A2C"/>
    <w:rsid w:val="008028DC"/>
    <w:rsid w:val="00824306"/>
    <w:rsid w:val="00864CFF"/>
    <w:rsid w:val="00881D64"/>
    <w:rsid w:val="00884F0E"/>
    <w:rsid w:val="00894161"/>
    <w:rsid w:val="008A07DD"/>
    <w:rsid w:val="008A1514"/>
    <w:rsid w:val="008A4C2A"/>
    <w:rsid w:val="008B6FC3"/>
    <w:rsid w:val="008C31B7"/>
    <w:rsid w:val="008C7582"/>
    <w:rsid w:val="008E0CFA"/>
    <w:rsid w:val="008F4900"/>
    <w:rsid w:val="0093413D"/>
    <w:rsid w:val="009371B7"/>
    <w:rsid w:val="00943D3E"/>
    <w:rsid w:val="00956BB8"/>
    <w:rsid w:val="009611AA"/>
    <w:rsid w:val="00973230"/>
    <w:rsid w:val="00986A20"/>
    <w:rsid w:val="009A4D04"/>
    <w:rsid w:val="009B6203"/>
    <w:rsid w:val="009C2240"/>
    <w:rsid w:val="009C2A46"/>
    <w:rsid w:val="009C461D"/>
    <w:rsid w:val="009E1656"/>
    <w:rsid w:val="009E3632"/>
    <w:rsid w:val="00A149F6"/>
    <w:rsid w:val="00A45DCE"/>
    <w:rsid w:val="00A5354B"/>
    <w:rsid w:val="00A55ED1"/>
    <w:rsid w:val="00A623BE"/>
    <w:rsid w:val="00AA299D"/>
    <w:rsid w:val="00AC2215"/>
    <w:rsid w:val="00AC548F"/>
    <w:rsid w:val="00AF7EC5"/>
    <w:rsid w:val="00B1169F"/>
    <w:rsid w:val="00B210B7"/>
    <w:rsid w:val="00B237F8"/>
    <w:rsid w:val="00B44558"/>
    <w:rsid w:val="00B461F4"/>
    <w:rsid w:val="00B570BD"/>
    <w:rsid w:val="00B64633"/>
    <w:rsid w:val="00B821B8"/>
    <w:rsid w:val="00B928D4"/>
    <w:rsid w:val="00BC5C5E"/>
    <w:rsid w:val="00BD20B6"/>
    <w:rsid w:val="00BE63C6"/>
    <w:rsid w:val="00BF5550"/>
    <w:rsid w:val="00BF6FBD"/>
    <w:rsid w:val="00C04678"/>
    <w:rsid w:val="00C049E8"/>
    <w:rsid w:val="00C84510"/>
    <w:rsid w:val="00C84624"/>
    <w:rsid w:val="00C93B31"/>
    <w:rsid w:val="00C952EA"/>
    <w:rsid w:val="00C95F74"/>
    <w:rsid w:val="00CA5096"/>
    <w:rsid w:val="00CB14BB"/>
    <w:rsid w:val="00CB4983"/>
    <w:rsid w:val="00CC146E"/>
    <w:rsid w:val="00CD5101"/>
    <w:rsid w:val="00CE7B2A"/>
    <w:rsid w:val="00D0570C"/>
    <w:rsid w:val="00D54C68"/>
    <w:rsid w:val="00D92A40"/>
    <w:rsid w:val="00DE4BDB"/>
    <w:rsid w:val="00E146CC"/>
    <w:rsid w:val="00E14CC2"/>
    <w:rsid w:val="00E34720"/>
    <w:rsid w:val="00E67488"/>
    <w:rsid w:val="00E7481E"/>
    <w:rsid w:val="00E9156D"/>
    <w:rsid w:val="00EA45A1"/>
    <w:rsid w:val="00EA6656"/>
    <w:rsid w:val="00EB0892"/>
    <w:rsid w:val="00EB4BA0"/>
    <w:rsid w:val="00EB6A50"/>
    <w:rsid w:val="00EE34D1"/>
    <w:rsid w:val="00EF7C77"/>
    <w:rsid w:val="00F02D08"/>
    <w:rsid w:val="00F04291"/>
    <w:rsid w:val="00F10959"/>
    <w:rsid w:val="00F347D4"/>
    <w:rsid w:val="00F36272"/>
    <w:rsid w:val="00F6299E"/>
    <w:rsid w:val="00FC2B98"/>
    <w:rsid w:val="00FD7D5D"/>
    <w:rsid w:val="00FE21A0"/>
    <w:rsid w:val="00FE2B72"/>
    <w:rsid w:val="00FF3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FD4D312-FAC3-43AB-A0F1-0FA186F4C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56"/>
    <w:rPr>
      <w:sz w:val="24"/>
      <w:szCs w:val="24"/>
    </w:rPr>
  </w:style>
  <w:style w:type="paragraph" w:styleId="Heading1">
    <w:name w:val="heading 1"/>
    <w:basedOn w:val="Normal"/>
    <w:next w:val="Normal"/>
    <w:qFormat/>
    <w:rsid w:val="0044520E"/>
    <w:pPr>
      <w:keepNext/>
      <w:ind w:left="360"/>
      <w:jc w:val="center"/>
      <w:outlineLvl w:val="0"/>
    </w:pPr>
    <w:rPr>
      <w:b/>
      <w:noProof/>
      <w:sz w:val="36"/>
      <w:szCs w:val="20"/>
      <w:u w:val="single"/>
    </w:rPr>
  </w:style>
  <w:style w:type="paragraph" w:styleId="Heading2">
    <w:name w:val="heading 2"/>
    <w:basedOn w:val="Normal"/>
    <w:next w:val="Normal"/>
    <w:qFormat/>
    <w:rsid w:val="0044520E"/>
    <w:pPr>
      <w:keepNext/>
      <w:ind w:hanging="90"/>
      <w:outlineLvl w:val="1"/>
    </w:pPr>
    <w:rPr>
      <w:b/>
      <w:bCs/>
      <w:noProof/>
      <w:szCs w:val="20"/>
    </w:rPr>
  </w:style>
  <w:style w:type="paragraph" w:styleId="Heading3">
    <w:name w:val="heading 3"/>
    <w:basedOn w:val="Normal"/>
    <w:next w:val="Normal"/>
    <w:qFormat/>
    <w:rsid w:val="0044520E"/>
    <w:pPr>
      <w:keepNext/>
      <w:outlineLvl w:val="2"/>
    </w:pPr>
    <w:rPr>
      <w:noProof/>
      <w:szCs w:val="20"/>
    </w:rPr>
  </w:style>
  <w:style w:type="paragraph" w:styleId="Heading4">
    <w:name w:val="heading 4"/>
    <w:basedOn w:val="Normal"/>
    <w:next w:val="Normal"/>
    <w:qFormat/>
    <w:rsid w:val="0044520E"/>
    <w:pPr>
      <w:keepNext/>
      <w:jc w:val="center"/>
      <w:outlineLvl w:val="3"/>
    </w:pPr>
    <w:rPr>
      <w:bCs/>
      <w:noProof/>
      <w:szCs w:val="20"/>
      <w:u w:val="single"/>
    </w:rPr>
  </w:style>
  <w:style w:type="paragraph" w:styleId="Heading5">
    <w:name w:val="heading 5"/>
    <w:basedOn w:val="Normal"/>
    <w:next w:val="Normal"/>
    <w:qFormat/>
    <w:rsid w:val="0044520E"/>
    <w:pPr>
      <w:keepNext/>
      <w:outlineLvl w:val="4"/>
    </w:pPr>
    <w:rPr>
      <w:noProof/>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E91"/>
    <w:pPr>
      <w:tabs>
        <w:tab w:val="center" w:pos="4320"/>
        <w:tab w:val="right" w:pos="8640"/>
      </w:tabs>
    </w:pPr>
  </w:style>
  <w:style w:type="paragraph" w:styleId="Footer">
    <w:name w:val="footer"/>
    <w:basedOn w:val="Normal"/>
    <w:link w:val="FooterChar"/>
    <w:uiPriority w:val="99"/>
    <w:rsid w:val="00767E91"/>
    <w:pPr>
      <w:tabs>
        <w:tab w:val="center" w:pos="4320"/>
        <w:tab w:val="right" w:pos="8640"/>
      </w:tabs>
    </w:pPr>
  </w:style>
  <w:style w:type="character" w:styleId="Hyperlink">
    <w:name w:val="Hyperlink"/>
    <w:basedOn w:val="DefaultParagraphFont"/>
    <w:uiPriority w:val="99"/>
    <w:unhideWhenUsed/>
    <w:rsid w:val="002B1E07"/>
    <w:rPr>
      <w:color w:val="0000FF"/>
      <w:u w:val="single"/>
    </w:rPr>
  </w:style>
  <w:style w:type="paragraph" w:styleId="BalloonText">
    <w:name w:val="Balloon Text"/>
    <w:basedOn w:val="Normal"/>
    <w:link w:val="BalloonTextChar"/>
    <w:uiPriority w:val="99"/>
    <w:semiHidden/>
    <w:unhideWhenUsed/>
    <w:rsid w:val="00CA5096"/>
    <w:rPr>
      <w:rFonts w:ascii="Tahoma" w:hAnsi="Tahoma" w:cs="Tahoma"/>
      <w:sz w:val="16"/>
      <w:szCs w:val="16"/>
    </w:rPr>
  </w:style>
  <w:style w:type="character" w:customStyle="1" w:styleId="BalloonTextChar">
    <w:name w:val="Balloon Text Char"/>
    <w:basedOn w:val="DefaultParagraphFont"/>
    <w:link w:val="BalloonText"/>
    <w:uiPriority w:val="99"/>
    <w:semiHidden/>
    <w:rsid w:val="00CA5096"/>
    <w:rPr>
      <w:rFonts w:ascii="Tahoma" w:hAnsi="Tahoma" w:cs="Tahoma"/>
      <w:sz w:val="16"/>
      <w:szCs w:val="16"/>
    </w:rPr>
  </w:style>
  <w:style w:type="table" w:styleId="TableGrid">
    <w:name w:val="Table Grid"/>
    <w:basedOn w:val="TableNormal"/>
    <w:uiPriority w:val="59"/>
    <w:rsid w:val="002615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846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5623">
      <w:bodyDiv w:val="1"/>
      <w:marLeft w:val="0"/>
      <w:marRight w:val="0"/>
      <w:marTop w:val="0"/>
      <w:marBottom w:val="0"/>
      <w:divBdr>
        <w:top w:val="none" w:sz="0" w:space="0" w:color="auto"/>
        <w:left w:val="none" w:sz="0" w:space="0" w:color="auto"/>
        <w:bottom w:val="none" w:sz="0" w:space="0" w:color="auto"/>
        <w:right w:val="none" w:sz="0" w:space="0" w:color="auto"/>
      </w:divBdr>
    </w:div>
    <w:div w:id="1865627722">
      <w:bodyDiv w:val="1"/>
      <w:marLeft w:val="0"/>
      <w:marRight w:val="0"/>
      <w:marTop w:val="0"/>
      <w:marBottom w:val="0"/>
      <w:divBdr>
        <w:top w:val="none" w:sz="0" w:space="0" w:color="auto"/>
        <w:left w:val="none" w:sz="0" w:space="0" w:color="auto"/>
        <w:bottom w:val="none" w:sz="0" w:space="0" w:color="auto"/>
        <w:right w:val="none" w:sz="0" w:space="0" w:color="auto"/>
      </w:divBdr>
    </w:div>
    <w:div w:id="20703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co.delaware.in.u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Housing\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81FCC-66B2-40FF-AD53-BF2419767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171</TotalTime>
  <Pages>6</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Boone</Company>
  <LinksUpToDate>false</LinksUpToDate>
  <CharactersWithSpaces>7662</CharactersWithSpaces>
  <SharedDoc>false</SharedDoc>
  <HLinks>
    <vt:vector size="6" baseType="variant">
      <vt:variant>
        <vt:i4>8192081</vt:i4>
      </vt:variant>
      <vt:variant>
        <vt:i4>0</vt:i4>
      </vt:variant>
      <vt:variant>
        <vt:i4>0</vt:i4>
      </vt:variant>
      <vt:variant>
        <vt:i4>5</vt:i4>
      </vt:variant>
      <vt:variant>
        <vt:lpwstr>mailto:bcook@co.delaware.in.us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jwilliams</dc:creator>
  <cp:lastModifiedBy>Tami White</cp:lastModifiedBy>
  <cp:revision>6</cp:revision>
  <cp:lastPrinted>2017-08-25T13:50:00Z</cp:lastPrinted>
  <dcterms:created xsi:type="dcterms:W3CDTF">2017-08-04T08:22:00Z</dcterms:created>
  <dcterms:modified xsi:type="dcterms:W3CDTF">2018-05-30T16:21:00Z</dcterms:modified>
</cp:coreProperties>
</file>